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BB" w:rsidRPr="00CE2612" w:rsidRDefault="00477FBB" w:rsidP="00477FBB">
      <w:pPr>
        <w:autoSpaceDE w:val="0"/>
        <w:autoSpaceDN w:val="0"/>
        <w:adjustRightInd w:val="0"/>
        <w:jc w:val="center"/>
        <w:rPr>
          <w:b/>
          <w:bCs/>
          <w:sz w:val="20"/>
          <w:szCs w:val="20"/>
        </w:rPr>
      </w:pPr>
      <w:r w:rsidRPr="00CE2612">
        <w:rPr>
          <w:b/>
          <w:bCs/>
          <w:sz w:val="20"/>
          <w:szCs w:val="20"/>
        </w:rPr>
        <w:t>СИЛЛАБУС</w:t>
      </w:r>
    </w:p>
    <w:p w:rsidR="00477FBB" w:rsidRPr="00CE2612" w:rsidRDefault="00477FBB" w:rsidP="00477FBB">
      <w:pPr>
        <w:jc w:val="center"/>
        <w:rPr>
          <w:b/>
          <w:sz w:val="20"/>
          <w:szCs w:val="20"/>
          <w:lang w:val="kk-KZ"/>
        </w:rPr>
      </w:pPr>
      <w:r w:rsidRPr="00CE2612">
        <w:rPr>
          <w:b/>
          <w:sz w:val="20"/>
          <w:szCs w:val="20"/>
        </w:rPr>
        <w:t>202</w:t>
      </w:r>
      <w:r w:rsidRPr="00CE2612">
        <w:rPr>
          <w:b/>
          <w:sz w:val="20"/>
          <w:szCs w:val="20"/>
          <w:lang w:val="kk-KZ"/>
        </w:rPr>
        <w:t>5</w:t>
      </w:r>
      <w:r w:rsidRPr="00CE2612">
        <w:rPr>
          <w:b/>
          <w:sz w:val="20"/>
          <w:szCs w:val="20"/>
        </w:rPr>
        <w:t xml:space="preserve">-2026 </w:t>
      </w:r>
      <w:r w:rsidRPr="00CE2612">
        <w:rPr>
          <w:b/>
          <w:sz w:val="20"/>
          <w:szCs w:val="20"/>
          <w:lang w:val="kk-KZ"/>
        </w:rPr>
        <w:t>оқу жылының к</w:t>
      </w:r>
      <w:r w:rsidR="008C030B">
        <w:rPr>
          <w:b/>
          <w:sz w:val="20"/>
          <w:szCs w:val="20"/>
          <w:lang w:val="kk-KZ"/>
        </w:rPr>
        <w:t>өктем</w:t>
      </w:r>
      <w:r w:rsidRPr="00CE2612">
        <w:rPr>
          <w:b/>
          <w:sz w:val="20"/>
          <w:szCs w:val="20"/>
          <w:lang w:val="kk-KZ"/>
        </w:rPr>
        <w:t>гі семестрі</w:t>
      </w:r>
    </w:p>
    <w:p w:rsidR="00477FBB" w:rsidRPr="00CE2612" w:rsidRDefault="00477FBB" w:rsidP="00477FBB">
      <w:pPr>
        <w:jc w:val="center"/>
        <w:rPr>
          <w:b/>
          <w:sz w:val="20"/>
          <w:szCs w:val="20"/>
          <w:lang w:val="kk-KZ"/>
        </w:rPr>
      </w:pPr>
      <w:r>
        <w:rPr>
          <w:b/>
          <w:sz w:val="20"/>
          <w:szCs w:val="20"/>
          <w:lang w:val="kk-KZ"/>
        </w:rPr>
        <w:t>7М01602-«Тарих және география</w:t>
      </w:r>
      <w:r w:rsidRPr="00CE2612">
        <w:rPr>
          <w:b/>
          <w:sz w:val="20"/>
          <w:szCs w:val="20"/>
          <w:lang w:val="kk-KZ"/>
        </w:rPr>
        <w:t xml:space="preserve">» білім беру бағдарламасы </w:t>
      </w:r>
      <w:r w:rsidRPr="00CE2612">
        <w:rPr>
          <w:b/>
          <w:sz w:val="20"/>
          <w:szCs w:val="20"/>
          <w:lang w:val="kk-KZ"/>
        </w:rPr>
        <w:br/>
      </w:r>
    </w:p>
    <w:tbl>
      <w:tblPr>
        <w:tblpPr w:leftFromText="180" w:rightFromText="180" w:vertAnchor="text" w:tblpX="-601"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277"/>
        <w:gridCol w:w="1134"/>
        <w:gridCol w:w="566"/>
        <w:gridCol w:w="995"/>
        <w:gridCol w:w="987"/>
        <w:gridCol w:w="285"/>
        <w:gridCol w:w="851"/>
        <w:gridCol w:w="2980"/>
      </w:tblGrid>
      <w:tr w:rsidR="00477FBB" w:rsidRPr="002C6AFB" w:rsidTr="00242FE2">
        <w:trPr>
          <w:trHeight w:val="265"/>
        </w:trPr>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 xml:space="preserve">Пәннің </w:t>
            </w:r>
            <w:r w:rsidRPr="0036565F">
              <w:rPr>
                <w:b/>
                <w:bCs/>
                <w:sz w:val="20"/>
                <w:szCs w:val="20"/>
                <w:lang w:val="kk-KZ"/>
              </w:rPr>
              <w:t xml:space="preserve">ID және </w:t>
            </w:r>
            <w:r w:rsidRPr="0036565F">
              <w:rPr>
                <w:b/>
                <w:sz w:val="20"/>
                <w:szCs w:val="20"/>
                <w:lang w:val="kk-KZ"/>
              </w:rPr>
              <w:t xml:space="preserve">атауы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Pr>
                <w:b/>
                <w:sz w:val="20"/>
                <w:szCs w:val="20"/>
                <w:lang w:val="kk-KZ"/>
              </w:rPr>
              <w:t>Білім алушының өзіндік жұмысы (Б</w:t>
            </w:r>
            <w:r w:rsidRPr="00CE2612">
              <w:rPr>
                <w:b/>
                <w:sz w:val="20"/>
                <w:szCs w:val="20"/>
                <w:lang w:val="kk-KZ"/>
              </w:rPr>
              <w:t>ӨЖ)</w:t>
            </w:r>
          </w:p>
        </w:tc>
        <w:tc>
          <w:tcPr>
            <w:tcW w:w="3967"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rPr>
            </w:pPr>
            <w:r>
              <w:rPr>
                <w:b/>
                <w:sz w:val="20"/>
                <w:szCs w:val="20"/>
                <w:lang w:val="kk-KZ"/>
              </w:rPr>
              <w:t>Кредиттер</w:t>
            </w:r>
            <w:r w:rsidRPr="00CE2612">
              <w:rPr>
                <w:b/>
                <w:sz w:val="20"/>
                <w:szCs w:val="20"/>
                <w:lang w:val="kk-KZ"/>
              </w:rPr>
              <w:t xml:space="preserve"> саны</w:t>
            </w:r>
            <w:r w:rsidRPr="00CE2612">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Кредит</w:t>
            </w:r>
            <w:r>
              <w:rPr>
                <w:b/>
                <w:sz w:val="20"/>
                <w:szCs w:val="20"/>
                <w:lang w:val="kk-KZ"/>
              </w:rPr>
              <w:t>тің жалпы</w:t>
            </w:r>
            <w:r w:rsidRPr="00CE2612">
              <w:rPr>
                <w:b/>
                <w:sz w:val="20"/>
                <w:szCs w:val="20"/>
                <w:lang w:val="kk-KZ"/>
              </w:rPr>
              <w:t xml:space="preserve"> саны</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Студенттің оқытуш</w:t>
            </w:r>
            <w:r>
              <w:rPr>
                <w:b/>
                <w:sz w:val="20"/>
                <w:szCs w:val="20"/>
                <w:lang w:val="kk-KZ"/>
              </w:rPr>
              <w:t>ы жетекшілігімен білім алушының өзіндік жұмысы (</w:t>
            </w:r>
            <w:r w:rsidRPr="00CE2612">
              <w:rPr>
                <w:b/>
                <w:sz w:val="20"/>
                <w:szCs w:val="20"/>
                <w:lang w:val="kk-KZ"/>
              </w:rPr>
              <w:t>О</w:t>
            </w:r>
            <w:r>
              <w:rPr>
                <w:b/>
                <w:sz w:val="20"/>
                <w:szCs w:val="20"/>
                <w:lang w:val="kk-KZ"/>
              </w:rPr>
              <w:t>Б</w:t>
            </w:r>
            <w:r w:rsidRPr="00CE2612">
              <w:rPr>
                <w:b/>
                <w:sz w:val="20"/>
                <w:szCs w:val="20"/>
                <w:lang w:val="kk-KZ"/>
              </w:rPr>
              <w:t xml:space="preserve">ӨЖ)  </w:t>
            </w:r>
          </w:p>
        </w:tc>
      </w:tr>
      <w:tr w:rsidR="00477FBB" w:rsidRPr="00CE2612" w:rsidTr="00242FE2">
        <w:trPr>
          <w:trHeight w:val="265"/>
        </w:trPr>
        <w:tc>
          <w:tcPr>
            <w:tcW w:w="14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lang w:val="kk-KZ"/>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Дәрістер (Д)</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lang w:val="kk-KZ"/>
              </w:rPr>
            </w:pPr>
            <w:r>
              <w:rPr>
                <w:b/>
                <w:sz w:val="20"/>
                <w:szCs w:val="20"/>
                <w:lang w:val="kk-KZ"/>
              </w:rPr>
              <w:t>Семинар</w:t>
            </w:r>
            <w:r w:rsidRPr="00CE2612">
              <w:rPr>
                <w:b/>
                <w:sz w:val="20"/>
                <w:szCs w:val="20"/>
              </w:rPr>
              <w:t xml:space="preserve"> </w:t>
            </w:r>
            <w:proofErr w:type="spellStart"/>
            <w:r w:rsidRPr="00CE2612">
              <w:rPr>
                <w:b/>
                <w:sz w:val="20"/>
                <w:szCs w:val="20"/>
              </w:rPr>
              <w:t>сабақтар</w:t>
            </w:r>
            <w:proofErr w:type="spellEnd"/>
            <w:r>
              <w:rPr>
                <w:b/>
                <w:sz w:val="20"/>
                <w:szCs w:val="20"/>
                <w:lang w:val="kk-KZ"/>
              </w:rPr>
              <w:t>ы</w:t>
            </w:r>
            <w:r w:rsidRPr="00CE2612">
              <w:rPr>
                <w:b/>
                <w:sz w:val="20"/>
                <w:szCs w:val="20"/>
              </w:rPr>
              <w:t xml:space="preserve"> </w:t>
            </w:r>
            <w:r>
              <w:rPr>
                <w:b/>
                <w:sz w:val="20"/>
                <w:szCs w:val="20"/>
                <w:lang w:val="kk-KZ"/>
              </w:rPr>
              <w:t>(С</w:t>
            </w:r>
            <w:r w:rsidRPr="00CE2612">
              <w:rPr>
                <w:b/>
                <w:sz w:val="20"/>
                <w:szCs w:val="20"/>
                <w:lang w:val="kk-KZ"/>
              </w:rPr>
              <w:t>С)</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jc w:val="center"/>
              <w:rPr>
                <w:b/>
                <w:sz w:val="20"/>
                <w:szCs w:val="20"/>
              </w:rPr>
            </w:pPr>
            <w:proofErr w:type="spellStart"/>
            <w:r w:rsidRPr="00CE2612">
              <w:rPr>
                <w:b/>
                <w:sz w:val="20"/>
                <w:szCs w:val="20"/>
              </w:rPr>
              <w:t>Зерт</w:t>
            </w:r>
            <w:proofErr w:type="spellEnd"/>
            <w:r w:rsidRPr="00CE2612">
              <w:rPr>
                <w:b/>
                <w:sz w:val="20"/>
                <w:szCs w:val="20"/>
              </w:rPr>
              <w:t>. с</w:t>
            </w:r>
            <w:r w:rsidRPr="00CE2612">
              <w:rPr>
                <w:b/>
                <w:sz w:val="20"/>
                <w:szCs w:val="20"/>
                <w:lang w:val="kk-KZ"/>
              </w:rPr>
              <w:t>абақтар</w:t>
            </w:r>
            <w:r w:rsidRPr="00CE2612">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7FBB" w:rsidRPr="00CE2612" w:rsidRDefault="00477FBB" w:rsidP="00242FE2">
            <w:pPr>
              <w:rPr>
                <w:b/>
                <w:sz w:val="20"/>
                <w:szCs w:val="20"/>
              </w:rPr>
            </w:pPr>
          </w:p>
        </w:tc>
      </w:tr>
      <w:tr w:rsidR="00477FBB" w:rsidRPr="00CE2612" w:rsidTr="00242FE2">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477FBB" w:rsidRPr="00477FBB" w:rsidRDefault="00477FBB" w:rsidP="00477FBB">
            <w:pPr>
              <w:autoSpaceDE w:val="0"/>
              <w:autoSpaceDN w:val="0"/>
              <w:adjustRightInd w:val="0"/>
              <w:rPr>
                <w:sz w:val="20"/>
                <w:szCs w:val="20"/>
                <w:lang w:val="kk-KZ"/>
              </w:rPr>
            </w:pPr>
            <w:r w:rsidRPr="00477FBB">
              <w:rPr>
                <w:sz w:val="20"/>
                <w:szCs w:val="20"/>
                <w:lang w:val="kk-KZ"/>
              </w:rPr>
              <w:t>31677</w:t>
            </w:r>
          </w:p>
          <w:p w:rsidR="00477FBB" w:rsidRPr="00477FBB" w:rsidRDefault="00477FBB" w:rsidP="00477FBB">
            <w:pPr>
              <w:autoSpaceDE w:val="0"/>
              <w:autoSpaceDN w:val="0"/>
              <w:adjustRightInd w:val="0"/>
              <w:rPr>
                <w:sz w:val="20"/>
                <w:szCs w:val="20"/>
                <w:lang w:val="kk-KZ"/>
              </w:rPr>
            </w:pPr>
            <w:r w:rsidRPr="00477FBB">
              <w:rPr>
                <w:sz w:val="20"/>
                <w:szCs w:val="20"/>
                <w:lang w:val="kk-KZ"/>
              </w:rPr>
              <w:t>Жоғары мектептегі білім беру әдістемесі</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1,7</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3,3</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5</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6</w:t>
            </w:r>
          </w:p>
        </w:tc>
      </w:tr>
      <w:tr w:rsidR="00477FBB" w:rsidRPr="00CE2612" w:rsidTr="00242FE2">
        <w:tc>
          <w:tcPr>
            <w:tcW w:w="10519" w:type="dxa"/>
            <w:gridSpan w:val="9"/>
            <w:tcBorders>
              <w:top w:val="single" w:sz="4" w:space="0" w:color="000000"/>
              <w:left w:val="single" w:sz="4" w:space="0" w:color="000000"/>
              <w:bottom w:val="single" w:sz="4" w:space="0" w:color="000000"/>
              <w:right w:val="single" w:sz="4" w:space="0" w:color="000000"/>
            </w:tcBorders>
            <w:shd w:val="clear" w:color="auto" w:fill="auto"/>
          </w:tcPr>
          <w:p w:rsidR="00477FBB" w:rsidRPr="00C64739" w:rsidRDefault="00477FBB" w:rsidP="00242FE2">
            <w:pPr>
              <w:autoSpaceDE w:val="0"/>
              <w:autoSpaceDN w:val="0"/>
              <w:adjustRightInd w:val="0"/>
              <w:jc w:val="center"/>
              <w:rPr>
                <w:b/>
                <w:sz w:val="20"/>
                <w:szCs w:val="20"/>
                <w:lang w:val="kk-KZ"/>
              </w:rPr>
            </w:pPr>
            <w:r w:rsidRPr="00C64739">
              <w:rPr>
                <w:b/>
                <w:sz w:val="20"/>
                <w:szCs w:val="20"/>
                <w:lang w:val="kk-KZ"/>
              </w:rPr>
              <w:t>Пән туралы академиялық ақпарат</w:t>
            </w:r>
          </w:p>
        </w:tc>
      </w:tr>
      <w:tr w:rsidR="00477FBB" w:rsidRPr="002C6AFB" w:rsidTr="00242FE2">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pStyle w:val="1"/>
              <w:rPr>
                <w:b/>
                <w:lang w:val="kk-KZ"/>
              </w:rPr>
            </w:pPr>
            <w:r>
              <w:rPr>
                <w:b/>
                <w:lang w:val="kk-KZ"/>
              </w:rPr>
              <w:t>Оқыту</w:t>
            </w:r>
            <w:r w:rsidRPr="00CE2612">
              <w:rPr>
                <w:b/>
                <w:lang w:val="kk-KZ"/>
              </w:rPr>
              <w:t xml:space="preserve"> түрі</w:t>
            </w:r>
          </w:p>
        </w:tc>
        <w:tc>
          <w:tcPr>
            <w:tcW w:w="1277" w:type="dxa"/>
            <w:tcBorders>
              <w:top w:val="single" w:sz="4" w:space="0" w:color="000000"/>
              <w:left w:val="single" w:sz="4" w:space="0" w:color="000000"/>
              <w:bottom w:val="single" w:sz="4" w:space="0" w:color="000000"/>
              <w:right w:val="single" w:sz="4" w:space="0" w:color="auto"/>
            </w:tcBorders>
            <w:shd w:val="clear" w:color="auto" w:fill="auto"/>
          </w:tcPr>
          <w:p w:rsidR="00477FBB" w:rsidRPr="0036565F" w:rsidRDefault="00477FBB" w:rsidP="00242FE2">
            <w:pPr>
              <w:rPr>
                <w:b/>
                <w:sz w:val="20"/>
                <w:szCs w:val="20"/>
              </w:rPr>
            </w:pPr>
            <w:r w:rsidRPr="0036565F">
              <w:rPr>
                <w:b/>
                <w:sz w:val="20"/>
                <w:szCs w:val="20"/>
              </w:rPr>
              <w:t>Цикл</w:t>
            </w:r>
            <w:r w:rsidRPr="0036565F">
              <w:rPr>
                <w:b/>
                <w:sz w:val="20"/>
                <w:szCs w:val="20"/>
                <w:lang w:val="kk-KZ"/>
              </w:rPr>
              <w:t>ы</w:t>
            </w:r>
            <w:r w:rsidRPr="0036565F">
              <w:rPr>
                <w:b/>
                <w:sz w:val="20"/>
                <w:szCs w:val="20"/>
              </w:rPr>
              <w:t xml:space="preserve">, </w:t>
            </w:r>
          </w:p>
          <w:p w:rsidR="00477FBB" w:rsidRPr="00CE2612" w:rsidRDefault="00477FBB" w:rsidP="00242FE2">
            <w:pPr>
              <w:autoSpaceDE w:val="0"/>
              <w:autoSpaceDN w:val="0"/>
              <w:adjustRightInd w:val="0"/>
              <w:jc w:val="center"/>
              <w:rPr>
                <w:b/>
                <w:sz w:val="20"/>
                <w:szCs w:val="20"/>
                <w:lang w:val="kk-KZ"/>
              </w:rPr>
            </w:pPr>
            <w:r w:rsidRPr="0036565F">
              <w:rPr>
                <w:b/>
                <w:sz w:val="20"/>
                <w:szCs w:val="20"/>
              </w:rPr>
              <w:t>компонент</w:t>
            </w:r>
            <w:r w:rsidRPr="0036565F">
              <w:rPr>
                <w:b/>
                <w:sz w:val="20"/>
                <w:szCs w:val="20"/>
                <w:lang w:val="kk-KZ"/>
              </w:rPr>
              <w:t>і</w:t>
            </w:r>
          </w:p>
        </w:tc>
        <w:tc>
          <w:tcPr>
            <w:tcW w:w="1700" w:type="dxa"/>
            <w:gridSpan w:val="2"/>
            <w:tcBorders>
              <w:top w:val="single" w:sz="4" w:space="0" w:color="000000"/>
              <w:left w:val="single" w:sz="4" w:space="0" w:color="auto"/>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Дәріс түрлері</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Практикалық сабақтардың түрлері</w:t>
            </w: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b/>
                <w:sz w:val="20"/>
                <w:szCs w:val="20"/>
                <w:lang w:val="kk-KZ"/>
              </w:rPr>
            </w:pPr>
            <w:r w:rsidRPr="00CE2612">
              <w:rPr>
                <w:b/>
                <w:sz w:val="20"/>
                <w:szCs w:val="20"/>
                <w:lang w:val="kk-KZ"/>
              </w:rPr>
              <w:t>Қорытынды бақылау</w:t>
            </w:r>
            <w:r>
              <w:rPr>
                <w:b/>
                <w:sz w:val="20"/>
                <w:szCs w:val="20"/>
                <w:lang w:val="kk-KZ"/>
              </w:rPr>
              <w:t>дың</w:t>
            </w:r>
            <w:r w:rsidRPr="00CE2612">
              <w:rPr>
                <w:b/>
                <w:sz w:val="20"/>
                <w:szCs w:val="20"/>
                <w:lang w:val="kk-KZ"/>
              </w:rPr>
              <w:t xml:space="preserve"> түрі</w:t>
            </w:r>
            <w:r>
              <w:rPr>
                <w:b/>
                <w:sz w:val="20"/>
                <w:szCs w:val="20"/>
                <w:lang w:val="kk-KZ"/>
              </w:rPr>
              <w:t xml:space="preserve"> мен платформасы</w:t>
            </w:r>
          </w:p>
        </w:tc>
      </w:tr>
      <w:tr w:rsidR="00477FBB" w:rsidRPr="00CE2612" w:rsidTr="00242FE2">
        <w:tc>
          <w:tcPr>
            <w:tcW w:w="1444"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pStyle w:val="1"/>
              <w:rPr>
                <w:lang w:val="kk-KZ"/>
              </w:rPr>
            </w:pPr>
            <w:r w:rsidRPr="00CE2612">
              <w:rPr>
                <w:lang w:val="kk-KZ"/>
              </w:rPr>
              <w:t>Күндізгі оффлайн</w:t>
            </w:r>
          </w:p>
        </w:tc>
        <w:tc>
          <w:tcPr>
            <w:tcW w:w="1277" w:type="dxa"/>
            <w:tcBorders>
              <w:top w:val="single" w:sz="4" w:space="0" w:color="000000"/>
              <w:left w:val="single" w:sz="4" w:space="0" w:color="000000"/>
              <w:bottom w:val="single" w:sz="4" w:space="0" w:color="auto"/>
              <w:right w:val="single" w:sz="4" w:space="0" w:color="auto"/>
            </w:tcBorders>
            <w:shd w:val="clear" w:color="auto" w:fill="auto"/>
          </w:tcPr>
          <w:p w:rsidR="00477FBB" w:rsidRDefault="00477FBB" w:rsidP="00242FE2">
            <w:pPr>
              <w:autoSpaceDE w:val="0"/>
              <w:autoSpaceDN w:val="0"/>
              <w:adjustRightInd w:val="0"/>
              <w:jc w:val="center"/>
              <w:rPr>
                <w:sz w:val="20"/>
                <w:szCs w:val="20"/>
                <w:lang w:val="kk-KZ"/>
              </w:rPr>
            </w:pPr>
          </w:p>
          <w:p w:rsidR="00477FBB" w:rsidRPr="00CE2612" w:rsidRDefault="008C030B" w:rsidP="00242FE2">
            <w:pPr>
              <w:autoSpaceDE w:val="0"/>
              <w:autoSpaceDN w:val="0"/>
              <w:adjustRightInd w:val="0"/>
              <w:jc w:val="center"/>
              <w:rPr>
                <w:sz w:val="20"/>
                <w:szCs w:val="20"/>
                <w:lang w:val="kk-KZ"/>
              </w:rPr>
            </w:pPr>
            <w:r>
              <w:rPr>
                <w:sz w:val="20"/>
                <w:szCs w:val="20"/>
                <w:lang w:val="kk-KZ"/>
              </w:rPr>
              <w:t>ЖО</w:t>
            </w:r>
            <w:r w:rsidR="00477FBB">
              <w:rPr>
                <w:sz w:val="20"/>
                <w:szCs w:val="20"/>
                <w:lang w:val="kk-KZ"/>
              </w:rPr>
              <w:t>К</w:t>
            </w:r>
          </w:p>
        </w:tc>
        <w:tc>
          <w:tcPr>
            <w:tcW w:w="1700" w:type="dxa"/>
            <w:gridSpan w:val="2"/>
            <w:tcBorders>
              <w:top w:val="single" w:sz="4" w:space="0" w:color="000000"/>
              <w:left w:val="single" w:sz="4" w:space="0" w:color="auto"/>
              <w:bottom w:val="single" w:sz="4" w:space="0" w:color="auto"/>
              <w:right w:val="single" w:sz="4" w:space="0" w:color="000000"/>
            </w:tcBorders>
            <w:shd w:val="clear" w:color="auto" w:fill="auto"/>
          </w:tcPr>
          <w:p w:rsidR="00477FBB" w:rsidRPr="0036565F" w:rsidRDefault="00477FBB" w:rsidP="00242FE2">
            <w:pPr>
              <w:jc w:val="center"/>
              <w:rPr>
                <w:sz w:val="20"/>
                <w:szCs w:val="20"/>
                <w:lang w:val="kk-KZ"/>
              </w:rPr>
            </w:pPr>
            <w:r w:rsidRPr="0036565F">
              <w:rPr>
                <w:sz w:val="20"/>
                <w:szCs w:val="20"/>
                <w:lang w:val="kk-KZ"/>
              </w:rPr>
              <w:t>Проблемалық,</w:t>
            </w:r>
          </w:p>
          <w:p w:rsidR="00477FBB" w:rsidRPr="0036565F" w:rsidRDefault="00477FBB" w:rsidP="00242FE2">
            <w:pPr>
              <w:jc w:val="center"/>
              <w:rPr>
                <w:sz w:val="20"/>
                <w:szCs w:val="20"/>
                <w:lang w:val="kk-KZ"/>
              </w:rPr>
            </w:pPr>
            <w:r w:rsidRPr="0036565F">
              <w:rPr>
                <w:sz w:val="20"/>
                <w:szCs w:val="20"/>
                <w:lang w:val="kk-KZ"/>
              </w:rPr>
              <w:t>Ақпараттық,</w:t>
            </w:r>
          </w:p>
          <w:p w:rsidR="00477FBB" w:rsidRPr="00CE2612" w:rsidRDefault="00477FBB" w:rsidP="00242FE2">
            <w:pPr>
              <w:autoSpaceDE w:val="0"/>
              <w:autoSpaceDN w:val="0"/>
              <w:adjustRightInd w:val="0"/>
              <w:jc w:val="center"/>
              <w:rPr>
                <w:sz w:val="20"/>
                <w:szCs w:val="20"/>
                <w:lang w:val="kk-KZ"/>
              </w:rPr>
            </w:pPr>
            <w:r w:rsidRPr="0036565F">
              <w:rPr>
                <w:sz w:val="20"/>
                <w:szCs w:val="20"/>
                <w:lang w:val="kk-KZ"/>
              </w:rPr>
              <w:t>Дәріс</w:t>
            </w:r>
            <w:r w:rsidRPr="0036565F">
              <w:rPr>
                <w:sz w:val="20"/>
                <w:szCs w:val="20"/>
              </w:rPr>
              <w:t>-презентация</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477FBB" w:rsidRPr="0036565F" w:rsidRDefault="00477FBB" w:rsidP="00242FE2">
            <w:pPr>
              <w:jc w:val="center"/>
              <w:rPr>
                <w:sz w:val="20"/>
                <w:szCs w:val="20"/>
              </w:rPr>
            </w:pPr>
            <w:r w:rsidRPr="0036565F">
              <w:rPr>
                <w:sz w:val="20"/>
                <w:szCs w:val="20"/>
                <w:lang w:val="kk-KZ"/>
              </w:rPr>
              <w:t>Семинар</w:t>
            </w:r>
            <w:r w:rsidRPr="0036565F">
              <w:rPr>
                <w:sz w:val="20"/>
                <w:szCs w:val="20"/>
              </w:rPr>
              <w:t>- та</w:t>
            </w:r>
            <w:r w:rsidRPr="0036565F">
              <w:rPr>
                <w:sz w:val="20"/>
                <w:szCs w:val="20"/>
                <w:lang w:val="kk-KZ"/>
              </w:rPr>
              <w:t>лқылау</w:t>
            </w:r>
            <w:r w:rsidRPr="0036565F">
              <w:rPr>
                <w:sz w:val="20"/>
                <w:szCs w:val="20"/>
              </w:rPr>
              <w:t xml:space="preserve"> (</w:t>
            </w:r>
            <w:proofErr w:type="spellStart"/>
            <w:r w:rsidRPr="0036565F">
              <w:rPr>
                <w:sz w:val="20"/>
                <w:szCs w:val="20"/>
              </w:rPr>
              <w:t>презентациямен</w:t>
            </w:r>
            <w:proofErr w:type="spellEnd"/>
            <w:r w:rsidRPr="0036565F">
              <w:rPr>
                <w:sz w:val="20"/>
                <w:szCs w:val="20"/>
              </w:rPr>
              <w:t>)</w:t>
            </w:r>
          </w:p>
          <w:p w:rsidR="00477FBB" w:rsidRPr="00CE2612" w:rsidRDefault="00477FBB" w:rsidP="00242FE2">
            <w:pPr>
              <w:autoSpaceDE w:val="0"/>
              <w:autoSpaceDN w:val="0"/>
              <w:adjustRightInd w:val="0"/>
              <w:jc w:val="center"/>
              <w:rPr>
                <w:sz w:val="20"/>
                <w:szCs w:val="20"/>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jc w:val="center"/>
              <w:rPr>
                <w:sz w:val="20"/>
                <w:szCs w:val="20"/>
                <w:lang w:val="kk-KZ"/>
              </w:rPr>
            </w:pPr>
            <w:r w:rsidRPr="00CE2612">
              <w:rPr>
                <w:sz w:val="20"/>
                <w:szCs w:val="20"/>
                <w:lang w:val="kk-KZ"/>
              </w:rPr>
              <w:t>Дәстүрлі жазбаша</w:t>
            </w:r>
          </w:p>
          <w:p w:rsidR="00477FBB" w:rsidRPr="00CE2612" w:rsidRDefault="00477FBB" w:rsidP="00242FE2">
            <w:pPr>
              <w:autoSpaceDE w:val="0"/>
              <w:autoSpaceDN w:val="0"/>
              <w:adjustRightInd w:val="0"/>
              <w:jc w:val="center"/>
              <w:rPr>
                <w:sz w:val="20"/>
                <w:szCs w:val="20"/>
                <w:lang w:val="kk-KZ"/>
              </w:rPr>
            </w:pPr>
            <w:r w:rsidRPr="00CE2612">
              <w:rPr>
                <w:sz w:val="20"/>
                <w:szCs w:val="20"/>
                <w:lang w:val="kk-KZ"/>
              </w:rPr>
              <w:t>оффлайн</w:t>
            </w:r>
          </w:p>
        </w:tc>
      </w:tr>
      <w:tr w:rsidR="00477FBB" w:rsidRPr="00E5164A" w:rsidTr="00242FE2">
        <w:trPr>
          <w:gridAfter w:val="6"/>
          <w:wAfter w:w="6664" w:type="dxa"/>
          <w:trHeight w:val="214"/>
        </w:trPr>
        <w:tc>
          <w:tcPr>
            <w:tcW w:w="1444"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Дәріскер</w:t>
            </w:r>
          </w:p>
        </w:tc>
        <w:tc>
          <w:tcPr>
            <w:tcW w:w="2411" w:type="dxa"/>
            <w:gridSpan w:val="2"/>
            <w:vMerge w:val="restart"/>
            <w:tcBorders>
              <w:top w:val="single" w:sz="4" w:space="0" w:color="000000"/>
              <w:left w:val="single" w:sz="4" w:space="0" w:color="000000"/>
              <w:right w:val="nil"/>
            </w:tcBorders>
            <w:shd w:val="clear" w:color="auto" w:fill="auto"/>
          </w:tcPr>
          <w:p w:rsidR="00477FBB" w:rsidRPr="00CE2612" w:rsidRDefault="00477FBB" w:rsidP="00242FE2">
            <w:pPr>
              <w:autoSpaceDE w:val="0"/>
              <w:autoSpaceDN w:val="0"/>
              <w:adjustRightInd w:val="0"/>
              <w:rPr>
                <w:sz w:val="20"/>
                <w:szCs w:val="20"/>
                <w:lang w:val="kk-KZ"/>
              </w:rPr>
            </w:pPr>
            <w:r>
              <w:rPr>
                <w:sz w:val="20"/>
                <w:szCs w:val="20"/>
                <w:lang w:val="kk-KZ"/>
              </w:rPr>
              <w:t xml:space="preserve">Төлебаев Т. Ә.                                                                                                                 </w:t>
            </w:r>
          </w:p>
        </w:tc>
      </w:tr>
      <w:tr w:rsidR="00477FBB" w:rsidRPr="00E5164A" w:rsidTr="00242FE2">
        <w:trPr>
          <w:gridAfter w:val="6"/>
          <w:wAfter w:w="6664" w:type="dxa"/>
        </w:trPr>
        <w:tc>
          <w:tcPr>
            <w:tcW w:w="1444"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p>
        </w:tc>
        <w:tc>
          <w:tcPr>
            <w:tcW w:w="2411" w:type="dxa"/>
            <w:gridSpan w:val="2"/>
            <w:vMerge/>
            <w:tcBorders>
              <w:left w:val="single" w:sz="4" w:space="0" w:color="000000"/>
              <w:right w:val="nil"/>
            </w:tcBorders>
            <w:shd w:val="clear" w:color="auto" w:fill="auto"/>
            <w:vAlign w:val="center"/>
          </w:tcPr>
          <w:p w:rsidR="00477FBB" w:rsidRPr="00CE2612" w:rsidRDefault="00477FBB" w:rsidP="00242FE2">
            <w:pPr>
              <w:rPr>
                <w:sz w:val="20"/>
                <w:szCs w:val="20"/>
                <w:lang w:val="kk-KZ"/>
              </w:rPr>
            </w:pPr>
          </w:p>
        </w:tc>
      </w:tr>
      <w:tr w:rsidR="00477FBB" w:rsidRPr="00E5164A" w:rsidTr="00242FE2">
        <w:trPr>
          <w:gridAfter w:val="6"/>
          <w:wAfter w:w="6664" w:type="dxa"/>
          <w:trHeight w:val="300"/>
        </w:trPr>
        <w:tc>
          <w:tcPr>
            <w:tcW w:w="1444" w:type="dxa"/>
            <w:tcBorders>
              <w:top w:val="single" w:sz="4" w:space="0" w:color="000000"/>
              <w:left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lang w:val="kk-KZ"/>
              </w:rPr>
            </w:pPr>
            <w:r w:rsidRPr="00CE2612">
              <w:rPr>
                <w:b/>
                <w:sz w:val="20"/>
                <w:szCs w:val="20"/>
                <w:lang w:val="kk-KZ"/>
              </w:rPr>
              <w:t>e-mail</w:t>
            </w:r>
          </w:p>
        </w:tc>
        <w:tc>
          <w:tcPr>
            <w:tcW w:w="2411" w:type="dxa"/>
            <w:gridSpan w:val="2"/>
            <w:tcBorders>
              <w:left w:val="single" w:sz="4" w:space="0" w:color="000000"/>
              <w:right w:val="nil"/>
            </w:tcBorders>
            <w:shd w:val="clear" w:color="auto" w:fill="auto"/>
          </w:tcPr>
          <w:p w:rsidR="00477FBB" w:rsidRPr="00485871" w:rsidRDefault="00477FBB" w:rsidP="00242FE2">
            <w:pPr>
              <w:autoSpaceDE w:val="0"/>
              <w:autoSpaceDN w:val="0"/>
              <w:adjustRightInd w:val="0"/>
              <w:rPr>
                <w:sz w:val="20"/>
                <w:szCs w:val="20"/>
                <w:lang w:val="en-US"/>
              </w:rPr>
            </w:pPr>
            <w:r>
              <w:rPr>
                <w:sz w:val="20"/>
                <w:szCs w:val="20"/>
                <w:lang w:val="en-US"/>
              </w:rPr>
              <w:t>Tur-07@mail.ru</w:t>
            </w:r>
          </w:p>
        </w:tc>
      </w:tr>
      <w:tr w:rsidR="00477FBB" w:rsidRPr="00E5164A" w:rsidTr="00242FE2">
        <w:trPr>
          <w:gridAfter w:val="6"/>
          <w:wAfter w:w="6664" w:type="dxa"/>
          <w:trHeight w:val="150"/>
        </w:trPr>
        <w:tc>
          <w:tcPr>
            <w:tcW w:w="1444" w:type="dxa"/>
            <w:tcBorders>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rPr>
                <w:b/>
                <w:sz w:val="20"/>
                <w:szCs w:val="20"/>
                <w:lang w:val="kk-KZ"/>
              </w:rPr>
            </w:pPr>
            <w:r w:rsidRPr="00CE2612">
              <w:rPr>
                <w:b/>
                <w:sz w:val="20"/>
                <w:szCs w:val="20"/>
                <w:lang w:val="kk-KZ"/>
              </w:rPr>
              <w:t>Телефондар ы</w:t>
            </w:r>
          </w:p>
        </w:tc>
        <w:tc>
          <w:tcPr>
            <w:tcW w:w="2411" w:type="dxa"/>
            <w:gridSpan w:val="2"/>
            <w:tcBorders>
              <w:left w:val="single" w:sz="4" w:space="0" w:color="000000"/>
              <w:bottom w:val="single" w:sz="4" w:space="0" w:color="000000"/>
              <w:right w:val="nil"/>
            </w:tcBorders>
            <w:shd w:val="clear" w:color="auto" w:fill="auto"/>
          </w:tcPr>
          <w:p w:rsidR="00477FBB" w:rsidRPr="00485871" w:rsidRDefault="00477FBB" w:rsidP="00242FE2">
            <w:pPr>
              <w:autoSpaceDE w:val="0"/>
              <w:autoSpaceDN w:val="0"/>
              <w:adjustRightInd w:val="0"/>
              <w:rPr>
                <w:sz w:val="20"/>
                <w:szCs w:val="20"/>
                <w:lang w:val="en-US"/>
              </w:rPr>
            </w:pPr>
            <w:r>
              <w:rPr>
                <w:sz w:val="20"/>
                <w:szCs w:val="20"/>
                <w:lang w:val="en-US"/>
              </w:rPr>
              <w:t>87071956050</w:t>
            </w:r>
          </w:p>
        </w:tc>
      </w:tr>
    </w:tbl>
    <w:p w:rsidR="00477FBB" w:rsidRPr="00CE2612" w:rsidRDefault="00477FBB" w:rsidP="00477FBB">
      <w:pPr>
        <w:rPr>
          <w:vanish/>
          <w:sz w:val="20"/>
          <w:szCs w:val="20"/>
          <w:lang w:val="kk-KZ"/>
        </w:rPr>
      </w:pPr>
      <w:r>
        <w:rPr>
          <w:vanish/>
          <w:sz w:val="20"/>
          <w:szCs w:val="20"/>
          <w:lang w:val="kk-KZ"/>
        </w:rPr>
        <w:br w:type="textWrapping" w:clear="all"/>
      </w: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477FBB" w:rsidRPr="00E5164A" w:rsidTr="00242FE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477FBB" w:rsidRPr="00CE2612" w:rsidRDefault="00477FBB" w:rsidP="00242FE2">
            <w:pPr>
              <w:jc w:val="center"/>
              <w:rPr>
                <w:sz w:val="20"/>
                <w:szCs w:val="20"/>
                <w:lang w:val="kk-KZ"/>
              </w:rPr>
            </w:pPr>
            <w:r w:rsidRPr="00CE2612">
              <w:rPr>
                <w:b/>
                <w:sz w:val="20"/>
                <w:szCs w:val="20"/>
                <w:lang w:val="kk-KZ"/>
              </w:rPr>
              <w:t>Курстың академиялық презентациясы</w:t>
            </w:r>
          </w:p>
        </w:tc>
      </w:tr>
    </w:tbl>
    <w:p w:rsidR="00477FBB" w:rsidRPr="00CE2612" w:rsidRDefault="00477FBB" w:rsidP="00477FBB">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477FBB" w:rsidRPr="00CE2612" w:rsidTr="00242FE2">
        <w:tc>
          <w:tcPr>
            <w:tcW w:w="1872" w:type="dxa"/>
            <w:shd w:val="clear" w:color="auto" w:fill="auto"/>
          </w:tcPr>
          <w:p w:rsidR="00477FBB" w:rsidRPr="00CE2612" w:rsidRDefault="00477FBB" w:rsidP="00242FE2">
            <w:pPr>
              <w:jc w:val="center"/>
              <w:rPr>
                <w:b/>
                <w:sz w:val="20"/>
                <w:szCs w:val="20"/>
                <w:lang w:val="kk-KZ"/>
              </w:rPr>
            </w:pPr>
            <w:r w:rsidRPr="00CE2612">
              <w:rPr>
                <w:b/>
                <w:sz w:val="20"/>
                <w:szCs w:val="20"/>
                <w:lang w:val="kk-KZ"/>
              </w:rPr>
              <w:t>Пәннің мақсаты</w:t>
            </w:r>
          </w:p>
        </w:tc>
        <w:tc>
          <w:tcPr>
            <w:tcW w:w="4820" w:type="dxa"/>
            <w:shd w:val="clear" w:color="auto" w:fill="auto"/>
          </w:tcPr>
          <w:p w:rsidR="00477FBB" w:rsidRPr="00CE2612" w:rsidRDefault="00477FBB" w:rsidP="00242FE2">
            <w:pPr>
              <w:jc w:val="center"/>
              <w:rPr>
                <w:b/>
                <w:sz w:val="20"/>
                <w:szCs w:val="20"/>
                <w:lang w:val="kk-KZ"/>
              </w:rPr>
            </w:pPr>
            <w:r>
              <w:rPr>
                <w:b/>
                <w:sz w:val="20"/>
                <w:szCs w:val="20"/>
                <w:lang w:val="kk-KZ"/>
              </w:rPr>
              <w:t>Оқытудfy күтілетін нәтижелер</w:t>
            </w:r>
            <w:r w:rsidRPr="00CE2612">
              <w:rPr>
                <w:b/>
                <w:sz w:val="20"/>
                <w:szCs w:val="20"/>
                <w:lang w:val="kk-KZ"/>
              </w:rPr>
              <w:t xml:space="preserve">  (ОН)</w:t>
            </w:r>
          </w:p>
          <w:p w:rsidR="00477FBB" w:rsidRPr="00CE2612" w:rsidRDefault="00477FBB" w:rsidP="00242FE2">
            <w:pPr>
              <w:jc w:val="center"/>
              <w:rPr>
                <w:b/>
                <w:sz w:val="20"/>
                <w:szCs w:val="20"/>
                <w:lang w:val="kk-KZ"/>
              </w:rPr>
            </w:pPr>
            <w:r w:rsidRPr="00CE2612">
              <w:rPr>
                <w:sz w:val="20"/>
                <w:szCs w:val="20"/>
                <w:lang w:val="kk-KZ" w:eastAsia="ar-SA"/>
              </w:rPr>
              <w:t>Пәнді оқыту нәтижесінде білім алушы қабілетті болады:</w:t>
            </w:r>
          </w:p>
        </w:tc>
        <w:tc>
          <w:tcPr>
            <w:tcW w:w="3827" w:type="dxa"/>
            <w:shd w:val="clear" w:color="auto" w:fill="auto"/>
          </w:tcPr>
          <w:p w:rsidR="00477FBB" w:rsidRPr="00CE2612" w:rsidRDefault="00477FBB" w:rsidP="00242FE2">
            <w:pPr>
              <w:jc w:val="center"/>
              <w:rPr>
                <w:b/>
                <w:sz w:val="20"/>
                <w:szCs w:val="20"/>
              </w:rPr>
            </w:pPr>
            <w:r w:rsidRPr="00CE2612">
              <w:rPr>
                <w:b/>
                <w:sz w:val="20"/>
                <w:szCs w:val="20"/>
                <w:lang w:val="kk-KZ"/>
              </w:rPr>
              <w:t xml:space="preserve">ОН қол жеткізу индикаторлары (ЖИ) </w:t>
            </w:r>
          </w:p>
          <w:p w:rsidR="00477FBB" w:rsidRPr="00CE2612" w:rsidRDefault="00477FBB" w:rsidP="00242FE2">
            <w:pPr>
              <w:jc w:val="center"/>
              <w:rPr>
                <w:b/>
                <w:sz w:val="20"/>
                <w:szCs w:val="20"/>
              </w:rPr>
            </w:pPr>
            <w:r w:rsidRPr="00CE2612">
              <w:rPr>
                <w:sz w:val="20"/>
                <w:szCs w:val="20"/>
              </w:rPr>
              <w:t>(</w:t>
            </w:r>
            <w:proofErr w:type="spellStart"/>
            <w:r w:rsidRPr="00CE2612">
              <w:rPr>
                <w:sz w:val="20"/>
                <w:szCs w:val="20"/>
              </w:rPr>
              <w:t>әрбір</w:t>
            </w:r>
            <w:proofErr w:type="spellEnd"/>
            <w:r w:rsidRPr="00CE2612">
              <w:rPr>
                <w:sz w:val="20"/>
                <w:szCs w:val="20"/>
              </w:rPr>
              <w:t xml:space="preserve"> ОН-</w:t>
            </w:r>
            <w:proofErr w:type="spellStart"/>
            <w:r w:rsidRPr="00CE2612">
              <w:rPr>
                <w:sz w:val="20"/>
                <w:szCs w:val="20"/>
              </w:rPr>
              <w:t>ге</w:t>
            </w:r>
            <w:proofErr w:type="spellEnd"/>
            <w:r w:rsidRPr="00CE2612">
              <w:rPr>
                <w:sz w:val="20"/>
                <w:szCs w:val="20"/>
              </w:rPr>
              <w:t xml:space="preserve"> </w:t>
            </w:r>
            <w:proofErr w:type="spellStart"/>
            <w:r w:rsidRPr="00CE2612">
              <w:rPr>
                <w:sz w:val="20"/>
                <w:szCs w:val="20"/>
              </w:rPr>
              <w:t>кемінде</w:t>
            </w:r>
            <w:proofErr w:type="spellEnd"/>
            <w:r w:rsidRPr="00CE2612">
              <w:rPr>
                <w:sz w:val="20"/>
                <w:szCs w:val="20"/>
              </w:rPr>
              <w:t xml:space="preserve"> 2 индикатор)</w:t>
            </w:r>
          </w:p>
        </w:tc>
      </w:tr>
      <w:tr w:rsidR="00477FBB" w:rsidRPr="002C6AFB" w:rsidTr="00242FE2">
        <w:trPr>
          <w:trHeight w:val="165"/>
        </w:trPr>
        <w:tc>
          <w:tcPr>
            <w:tcW w:w="1872" w:type="dxa"/>
            <w:vMerge w:val="restart"/>
            <w:shd w:val="clear" w:color="auto" w:fill="auto"/>
          </w:tcPr>
          <w:p w:rsidR="00477FBB" w:rsidRPr="00477FBB" w:rsidRDefault="00477FBB" w:rsidP="00477FBB">
            <w:pPr>
              <w:jc w:val="both"/>
              <w:rPr>
                <w:color w:val="000000"/>
                <w:sz w:val="20"/>
                <w:szCs w:val="20"/>
              </w:rPr>
            </w:pPr>
            <w:r w:rsidRPr="00CE2612">
              <w:rPr>
                <w:color w:val="000000"/>
                <w:sz w:val="20"/>
                <w:szCs w:val="20"/>
              </w:rPr>
              <w:t xml:space="preserve"> </w:t>
            </w:r>
            <w:proofErr w:type="spellStart"/>
            <w:r w:rsidRPr="00477FBB">
              <w:rPr>
                <w:color w:val="000000"/>
                <w:sz w:val="20"/>
                <w:szCs w:val="20"/>
              </w:rPr>
              <w:t>Пәннің</w:t>
            </w:r>
            <w:proofErr w:type="spellEnd"/>
            <w:r w:rsidRPr="00477FBB">
              <w:rPr>
                <w:color w:val="000000"/>
                <w:sz w:val="20"/>
                <w:szCs w:val="20"/>
              </w:rPr>
              <w:t xml:space="preserve"> </w:t>
            </w:r>
            <w:proofErr w:type="spellStart"/>
            <w:r w:rsidRPr="00477FBB">
              <w:rPr>
                <w:color w:val="000000"/>
                <w:sz w:val="20"/>
                <w:szCs w:val="20"/>
              </w:rPr>
              <w:t>мақсаты</w:t>
            </w:r>
            <w:proofErr w:type="spellEnd"/>
            <w:r w:rsidRPr="00477FBB">
              <w:rPr>
                <w:color w:val="000000"/>
                <w:sz w:val="20"/>
                <w:szCs w:val="20"/>
              </w:rPr>
              <w:t xml:space="preserve">: </w:t>
            </w:r>
            <w:proofErr w:type="spellStart"/>
            <w:r w:rsidRPr="00477FBB">
              <w:rPr>
                <w:color w:val="000000"/>
                <w:sz w:val="20"/>
                <w:szCs w:val="20"/>
              </w:rPr>
              <w:t>сабақтың</w:t>
            </w:r>
            <w:proofErr w:type="spellEnd"/>
            <w:r w:rsidRPr="00477FBB">
              <w:rPr>
                <w:color w:val="000000"/>
                <w:sz w:val="20"/>
                <w:szCs w:val="20"/>
              </w:rPr>
              <w:t xml:space="preserve"> </w:t>
            </w:r>
            <w:proofErr w:type="spellStart"/>
            <w:r w:rsidRPr="00477FBB">
              <w:rPr>
                <w:color w:val="000000"/>
                <w:sz w:val="20"/>
                <w:szCs w:val="20"/>
              </w:rPr>
              <w:t>интерактивті</w:t>
            </w:r>
            <w:proofErr w:type="spellEnd"/>
            <w:r w:rsidRPr="00477FBB">
              <w:rPr>
                <w:color w:val="000000"/>
                <w:sz w:val="20"/>
                <w:szCs w:val="20"/>
              </w:rPr>
              <w:t xml:space="preserve"> </w:t>
            </w:r>
            <w:proofErr w:type="spellStart"/>
            <w:r w:rsidRPr="00477FBB">
              <w:rPr>
                <w:color w:val="000000"/>
                <w:sz w:val="20"/>
                <w:szCs w:val="20"/>
              </w:rPr>
              <w:t>нысандарын</w:t>
            </w:r>
            <w:proofErr w:type="spellEnd"/>
            <w:r w:rsidRPr="00477FBB">
              <w:rPr>
                <w:color w:val="000000"/>
                <w:sz w:val="20"/>
                <w:szCs w:val="20"/>
              </w:rPr>
              <w:t xml:space="preserve"> </w:t>
            </w:r>
            <w:proofErr w:type="spellStart"/>
            <w:r w:rsidRPr="00477FBB">
              <w:rPr>
                <w:color w:val="000000"/>
                <w:sz w:val="20"/>
                <w:szCs w:val="20"/>
              </w:rPr>
              <w:t>ұйымдастыру</w:t>
            </w:r>
            <w:proofErr w:type="spellEnd"/>
            <w:r w:rsidRPr="00477FBB">
              <w:rPr>
                <w:color w:val="000000"/>
                <w:sz w:val="20"/>
                <w:szCs w:val="20"/>
              </w:rPr>
              <w:t xml:space="preserve">, </w:t>
            </w:r>
            <w:proofErr w:type="spellStart"/>
            <w:r w:rsidRPr="00477FBB">
              <w:rPr>
                <w:color w:val="000000"/>
                <w:sz w:val="20"/>
                <w:szCs w:val="20"/>
              </w:rPr>
              <w:t>әдістемелік</w:t>
            </w:r>
            <w:proofErr w:type="spellEnd"/>
            <w:r w:rsidRPr="00477FBB">
              <w:rPr>
                <w:color w:val="000000"/>
                <w:sz w:val="20"/>
                <w:szCs w:val="20"/>
              </w:rPr>
              <w:t xml:space="preserve"> </w:t>
            </w:r>
            <w:proofErr w:type="spellStart"/>
            <w:r w:rsidRPr="00477FBB">
              <w:rPr>
                <w:color w:val="000000"/>
                <w:sz w:val="20"/>
                <w:szCs w:val="20"/>
              </w:rPr>
              <w:t>қамтамасыз</w:t>
            </w:r>
            <w:proofErr w:type="spellEnd"/>
            <w:r w:rsidRPr="00477FBB">
              <w:rPr>
                <w:color w:val="000000"/>
                <w:sz w:val="20"/>
                <w:szCs w:val="20"/>
              </w:rPr>
              <w:t xml:space="preserve"> </w:t>
            </w:r>
            <w:proofErr w:type="spellStart"/>
            <w:r w:rsidRPr="00477FBB">
              <w:rPr>
                <w:color w:val="000000"/>
                <w:sz w:val="20"/>
                <w:szCs w:val="20"/>
              </w:rPr>
              <w:t>етуді</w:t>
            </w:r>
            <w:proofErr w:type="spellEnd"/>
            <w:r w:rsidRPr="00477FBB">
              <w:rPr>
                <w:color w:val="000000"/>
                <w:sz w:val="20"/>
                <w:szCs w:val="20"/>
              </w:rPr>
              <w:t xml:space="preserve">, </w:t>
            </w:r>
            <w:proofErr w:type="spellStart"/>
            <w:r w:rsidRPr="00477FBB">
              <w:rPr>
                <w:color w:val="000000"/>
                <w:sz w:val="20"/>
                <w:szCs w:val="20"/>
              </w:rPr>
              <w:t>бағалау</w:t>
            </w:r>
            <w:proofErr w:type="spellEnd"/>
            <w:r w:rsidRPr="00477FBB">
              <w:rPr>
                <w:color w:val="000000"/>
                <w:sz w:val="20"/>
                <w:szCs w:val="20"/>
              </w:rPr>
              <w:t xml:space="preserve"> </w:t>
            </w:r>
            <w:proofErr w:type="spellStart"/>
            <w:r w:rsidRPr="00477FBB">
              <w:rPr>
                <w:color w:val="000000"/>
                <w:sz w:val="20"/>
                <w:szCs w:val="20"/>
              </w:rPr>
              <w:t>құралдарын</w:t>
            </w:r>
            <w:proofErr w:type="spellEnd"/>
            <w:r w:rsidRPr="00477FBB">
              <w:rPr>
                <w:color w:val="000000"/>
                <w:sz w:val="20"/>
                <w:szCs w:val="20"/>
              </w:rPr>
              <w:t xml:space="preserve"> </w:t>
            </w:r>
            <w:proofErr w:type="spellStart"/>
            <w:r w:rsidRPr="00477FBB">
              <w:rPr>
                <w:color w:val="000000"/>
                <w:sz w:val="20"/>
                <w:szCs w:val="20"/>
              </w:rPr>
              <w:t>әзірлеу</w:t>
            </w:r>
            <w:proofErr w:type="spellEnd"/>
            <w:r w:rsidRPr="00477FBB">
              <w:rPr>
                <w:color w:val="000000"/>
                <w:sz w:val="20"/>
                <w:szCs w:val="20"/>
              </w:rPr>
              <w:t xml:space="preserve">, </w:t>
            </w:r>
            <w:proofErr w:type="spellStart"/>
            <w:r w:rsidRPr="00477FBB">
              <w:rPr>
                <w:color w:val="000000"/>
                <w:sz w:val="20"/>
                <w:szCs w:val="20"/>
              </w:rPr>
              <w:t>магистранттың</w:t>
            </w:r>
            <w:proofErr w:type="spellEnd"/>
            <w:r w:rsidRPr="00477FBB">
              <w:rPr>
                <w:color w:val="000000"/>
                <w:sz w:val="20"/>
                <w:szCs w:val="20"/>
              </w:rPr>
              <w:t xml:space="preserve"> </w:t>
            </w:r>
            <w:proofErr w:type="spellStart"/>
            <w:r w:rsidRPr="00477FBB">
              <w:rPr>
                <w:color w:val="000000"/>
                <w:sz w:val="20"/>
                <w:szCs w:val="20"/>
              </w:rPr>
              <w:t>оқу</w:t>
            </w:r>
            <w:proofErr w:type="spellEnd"/>
            <w:r w:rsidRPr="00477FBB">
              <w:rPr>
                <w:color w:val="000000"/>
                <w:sz w:val="20"/>
                <w:szCs w:val="20"/>
              </w:rPr>
              <w:t xml:space="preserve"> </w:t>
            </w:r>
            <w:proofErr w:type="spellStart"/>
            <w:r w:rsidRPr="00477FBB">
              <w:rPr>
                <w:color w:val="000000"/>
                <w:sz w:val="20"/>
                <w:szCs w:val="20"/>
              </w:rPr>
              <w:t>мотивтерін</w:t>
            </w:r>
            <w:proofErr w:type="spellEnd"/>
            <w:r w:rsidRPr="00477FBB">
              <w:rPr>
                <w:color w:val="000000"/>
                <w:sz w:val="20"/>
                <w:szCs w:val="20"/>
              </w:rPr>
              <w:t xml:space="preserve"> </w:t>
            </w:r>
            <w:proofErr w:type="spellStart"/>
            <w:r w:rsidRPr="00477FBB">
              <w:rPr>
                <w:color w:val="000000"/>
                <w:sz w:val="20"/>
                <w:szCs w:val="20"/>
              </w:rPr>
              <w:t>қалыптастыру</w:t>
            </w:r>
            <w:proofErr w:type="spellEnd"/>
            <w:r w:rsidRPr="00477FBB">
              <w:rPr>
                <w:color w:val="000000"/>
                <w:sz w:val="20"/>
                <w:szCs w:val="20"/>
              </w:rPr>
              <w:t xml:space="preserve"> </w:t>
            </w:r>
            <w:proofErr w:type="spellStart"/>
            <w:r w:rsidRPr="00477FBB">
              <w:rPr>
                <w:color w:val="000000"/>
                <w:sz w:val="20"/>
                <w:szCs w:val="20"/>
              </w:rPr>
              <w:t>қабілетін</w:t>
            </w:r>
            <w:proofErr w:type="spellEnd"/>
            <w:r w:rsidRPr="00477FBB">
              <w:rPr>
                <w:color w:val="000000"/>
                <w:sz w:val="20"/>
                <w:szCs w:val="20"/>
              </w:rPr>
              <w:t xml:space="preserve"> </w:t>
            </w:r>
            <w:proofErr w:type="spellStart"/>
            <w:r w:rsidRPr="00477FBB">
              <w:rPr>
                <w:color w:val="000000"/>
                <w:sz w:val="20"/>
                <w:szCs w:val="20"/>
              </w:rPr>
              <w:t>қалыптастыру</w:t>
            </w:r>
            <w:proofErr w:type="spellEnd"/>
            <w:r w:rsidRPr="00477FBB">
              <w:rPr>
                <w:color w:val="000000"/>
                <w:sz w:val="20"/>
                <w:szCs w:val="20"/>
              </w:rPr>
              <w:t xml:space="preserve">. </w:t>
            </w:r>
            <w:proofErr w:type="spellStart"/>
            <w:r w:rsidRPr="00477FBB">
              <w:rPr>
                <w:color w:val="000000"/>
                <w:sz w:val="20"/>
                <w:szCs w:val="20"/>
              </w:rPr>
              <w:t>Курсты</w:t>
            </w:r>
            <w:proofErr w:type="spellEnd"/>
            <w:r w:rsidRPr="00477FBB">
              <w:rPr>
                <w:color w:val="000000"/>
                <w:sz w:val="20"/>
                <w:szCs w:val="20"/>
              </w:rPr>
              <w:t xml:space="preserve"> </w:t>
            </w:r>
            <w:proofErr w:type="spellStart"/>
            <w:r w:rsidRPr="00477FBB">
              <w:rPr>
                <w:color w:val="000000"/>
                <w:sz w:val="20"/>
                <w:szCs w:val="20"/>
              </w:rPr>
              <w:t>оқу</w:t>
            </w:r>
            <w:proofErr w:type="spellEnd"/>
            <w:r w:rsidRPr="00477FBB">
              <w:rPr>
                <w:color w:val="000000"/>
                <w:sz w:val="20"/>
                <w:szCs w:val="20"/>
              </w:rPr>
              <w:t xml:space="preserve"> </w:t>
            </w:r>
            <w:proofErr w:type="spellStart"/>
            <w:r w:rsidRPr="00477FBB">
              <w:rPr>
                <w:color w:val="000000"/>
                <w:sz w:val="20"/>
                <w:szCs w:val="20"/>
              </w:rPr>
              <w:t>барысында</w:t>
            </w:r>
            <w:proofErr w:type="spellEnd"/>
            <w:r w:rsidRPr="00477FBB">
              <w:rPr>
                <w:color w:val="000000"/>
                <w:sz w:val="20"/>
                <w:szCs w:val="20"/>
              </w:rPr>
              <w:t xml:space="preserve"> </w:t>
            </w:r>
            <w:proofErr w:type="spellStart"/>
            <w:r w:rsidRPr="00477FBB">
              <w:rPr>
                <w:color w:val="000000"/>
                <w:sz w:val="20"/>
                <w:szCs w:val="20"/>
              </w:rPr>
              <w:t>магистранттарда</w:t>
            </w:r>
            <w:proofErr w:type="spellEnd"/>
            <w:r w:rsidRPr="00477FBB">
              <w:rPr>
                <w:color w:val="000000"/>
                <w:sz w:val="20"/>
                <w:szCs w:val="20"/>
              </w:rPr>
              <w:t>: ЖОО-</w:t>
            </w:r>
            <w:proofErr w:type="spellStart"/>
            <w:r w:rsidRPr="00477FBB">
              <w:rPr>
                <w:color w:val="000000"/>
                <w:sz w:val="20"/>
                <w:szCs w:val="20"/>
              </w:rPr>
              <w:t>ның</w:t>
            </w:r>
            <w:proofErr w:type="spellEnd"/>
            <w:r w:rsidRPr="00477FBB">
              <w:rPr>
                <w:color w:val="000000"/>
                <w:sz w:val="20"/>
                <w:szCs w:val="20"/>
              </w:rPr>
              <w:t xml:space="preserve"> </w:t>
            </w:r>
            <w:proofErr w:type="spellStart"/>
            <w:r w:rsidRPr="00477FBB">
              <w:rPr>
                <w:color w:val="000000"/>
                <w:sz w:val="20"/>
                <w:szCs w:val="20"/>
              </w:rPr>
              <w:t>білім</w:t>
            </w:r>
            <w:proofErr w:type="spellEnd"/>
            <w:r w:rsidRPr="00477FBB">
              <w:rPr>
                <w:color w:val="000000"/>
                <w:sz w:val="20"/>
                <w:szCs w:val="20"/>
              </w:rPr>
              <w:t xml:space="preserve"> беру </w:t>
            </w:r>
            <w:proofErr w:type="spellStart"/>
            <w:r w:rsidRPr="00477FBB">
              <w:rPr>
                <w:color w:val="000000"/>
                <w:sz w:val="20"/>
                <w:szCs w:val="20"/>
              </w:rPr>
              <w:t>ортасын</w:t>
            </w:r>
            <w:proofErr w:type="spellEnd"/>
            <w:r w:rsidRPr="00477FBB">
              <w:rPr>
                <w:color w:val="000000"/>
                <w:sz w:val="20"/>
                <w:szCs w:val="20"/>
              </w:rPr>
              <w:t xml:space="preserve"> </w:t>
            </w:r>
            <w:proofErr w:type="spellStart"/>
            <w:r w:rsidRPr="00477FBB">
              <w:rPr>
                <w:color w:val="000000"/>
                <w:sz w:val="20"/>
                <w:szCs w:val="20"/>
              </w:rPr>
              <w:t>жобалау</w:t>
            </w:r>
            <w:proofErr w:type="spellEnd"/>
            <w:r w:rsidRPr="00477FBB">
              <w:rPr>
                <w:color w:val="000000"/>
                <w:sz w:val="20"/>
                <w:szCs w:val="20"/>
              </w:rPr>
              <w:t xml:space="preserve"> </w:t>
            </w:r>
            <w:proofErr w:type="spellStart"/>
            <w:r w:rsidRPr="00477FBB">
              <w:rPr>
                <w:color w:val="000000"/>
                <w:sz w:val="20"/>
                <w:szCs w:val="20"/>
              </w:rPr>
              <w:t>және</w:t>
            </w:r>
            <w:proofErr w:type="spellEnd"/>
            <w:r w:rsidRPr="00477FBB">
              <w:rPr>
                <w:color w:val="000000"/>
                <w:sz w:val="20"/>
                <w:szCs w:val="20"/>
              </w:rPr>
              <w:t xml:space="preserve"> </w:t>
            </w:r>
            <w:proofErr w:type="spellStart"/>
            <w:r w:rsidRPr="00477FBB">
              <w:rPr>
                <w:color w:val="000000"/>
                <w:sz w:val="20"/>
                <w:szCs w:val="20"/>
              </w:rPr>
              <w:t>оның</w:t>
            </w:r>
            <w:proofErr w:type="spellEnd"/>
            <w:r w:rsidRPr="00477FBB">
              <w:rPr>
                <w:color w:val="000000"/>
                <w:sz w:val="20"/>
                <w:szCs w:val="20"/>
              </w:rPr>
              <w:t xml:space="preserve"> </w:t>
            </w:r>
            <w:proofErr w:type="spellStart"/>
            <w:r w:rsidRPr="00477FBB">
              <w:rPr>
                <w:color w:val="000000"/>
                <w:sz w:val="20"/>
                <w:szCs w:val="20"/>
              </w:rPr>
              <w:t>сапасын</w:t>
            </w:r>
            <w:proofErr w:type="spellEnd"/>
            <w:r w:rsidRPr="00477FBB">
              <w:rPr>
                <w:color w:val="000000"/>
                <w:sz w:val="20"/>
                <w:szCs w:val="20"/>
              </w:rPr>
              <w:t xml:space="preserve"> </w:t>
            </w:r>
            <w:proofErr w:type="spellStart"/>
            <w:r w:rsidRPr="00477FBB">
              <w:rPr>
                <w:color w:val="000000"/>
                <w:sz w:val="20"/>
                <w:szCs w:val="20"/>
              </w:rPr>
              <w:t>бағалау</w:t>
            </w:r>
            <w:proofErr w:type="spellEnd"/>
            <w:r w:rsidRPr="00477FBB">
              <w:rPr>
                <w:color w:val="000000"/>
                <w:sz w:val="20"/>
                <w:szCs w:val="20"/>
              </w:rPr>
              <w:t xml:space="preserve">; </w:t>
            </w:r>
            <w:proofErr w:type="spellStart"/>
            <w:r w:rsidRPr="00477FBB">
              <w:rPr>
                <w:color w:val="000000"/>
                <w:sz w:val="20"/>
                <w:szCs w:val="20"/>
              </w:rPr>
              <w:t>бақылау</w:t>
            </w:r>
            <w:proofErr w:type="spellEnd"/>
            <w:r w:rsidRPr="00477FBB">
              <w:rPr>
                <w:color w:val="000000"/>
                <w:sz w:val="20"/>
                <w:szCs w:val="20"/>
              </w:rPr>
              <w:t xml:space="preserve"> </w:t>
            </w:r>
            <w:proofErr w:type="spellStart"/>
            <w:r w:rsidRPr="00477FBB">
              <w:rPr>
                <w:color w:val="000000"/>
                <w:sz w:val="20"/>
                <w:szCs w:val="20"/>
              </w:rPr>
              <w:t>және</w:t>
            </w:r>
            <w:proofErr w:type="spellEnd"/>
            <w:r w:rsidRPr="00477FBB">
              <w:rPr>
                <w:color w:val="000000"/>
                <w:sz w:val="20"/>
                <w:szCs w:val="20"/>
              </w:rPr>
              <w:t xml:space="preserve"> </w:t>
            </w:r>
            <w:proofErr w:type="spellStart"/>
            <w:r w:rsidRPr="00477FBB">
              <w:rPr>
                <w:color w:val="000000"/>
                <w:sz w:val="20"/>
                <w:szCs w:val="20"/>
              </w:rPr>
              <w:t>бағалау</w:t>
            </w:r>
            <w:proofErr w:type="spellEnd"/>
            <w:r w:rsidRPr="00477FBB">
              <w:rPr>
                <w:color w:val="000000"/>
                <w:sz w:val="20"/>
                <w:szCs w:val="20"/>
              </w:rPr>
              <w:t xml:space="preserve"> </w:t>
            </w:r>
            <w:proofErr w:type="spellStart"/>
            <w:r w:rsidRPr="00477FBB">
              <w:rPr>
                <w:color w:val="000000"/>
                <w:sz w:val="20"/>
                <w:szCs w:val="20"/>
              </w:rPr>
              <w:t>әдістерін</w:t>
            </w:r>
            <w:proofErr w:type="spellEnd"/>
            <w:r w:rsidRPr="00477FBB">
              <w:rPr>
                <w:color w:val="000000"/>
                <w:sz w:val="20"/>
                <w:szCs w:val="20"/>
              </w:rPr>
              <w:t xml:space="preserve"> </w:t>
            </w:r>
            <w:proofErr w:type="spellStart"/>
            <w:r w:rsidRPr="00477FBB">
              <w:rPr>
                <w:color w:val="000000"/>
                <w:sz w:val="20"/>
                <w:szCs w:val="20"/>
              </w:rPr>
              <w:t>қоса</w:t>
            </w:r>
            <w:proofErr w:type="spellEnd"/>
            <w:r w:rsidRPr="00477FBB">
              <w:rPr>
                <w:color w:val="000000"/>
                <w:sz w:val="20"/>
                <w:szCs w:val="20"/>
              </w:rPr>
              <w:t xml:space="preserve"> </w:t>
            </w:r>
            <w:proofErr w:type="spellStart"/>
            <w:r w:rsidRPr="00477FBB">
              <w:rPr>
                <w:color w:val="000000"/>
                <w:sz w:val="20"/>
                <w:szCs w:val="20"/>
              </w:rPr>
              <w:t>алғанда</w:t>
            </w:r>
            <w:proofErr w:type="spellEnd"/>
            <w:r w:rsidRPr="00477FBB">
              <w:rPr>
                <w:color w:val="000000"/>
                <w:sz w:val="20"/>
                <w:szCs w:val="20"/>
              </w:rPr>
              <w:t xml:space="preserve">, ЖОО-да </w:t>
            </w:r>
            <w:proofErr w:type="spellStart"/>
            <w:r w:rsidRPr="00477FBB">
              <w:rPr>
                <w:color w:val="000000"/>
                <w:sz w:val="20"/>
                <w:szCs w:val="20"/>
              </w:rPr>
              <w:t>оқытудың</w:t>
            </w:r>
            <w:proofErr w:type="spellEnd"/>
            <w:r w:rsidRPr="00477FBB">
              <w:rPr>
                <w:color w:val="000000"/>
                <w:sz w:val="20"/>
                <w:szCs w:val="20"/>
              </w:rPr>
              <w:t xml:space="preserve"> </w:t>
            </w:r>
            <w:proofErr w:type="spellStart"/>
            <w:r w:rsidRPr="00477FBB">
              <w:rPr>
                <w:color w:val="000000"/>
                <w:sz w:val="20"/>
                <w:szCs w:val="20"/>
              </w:rPr>
              <w:t>технологиялары</w:t>
            </w:r>
            <w:proofErr w:type="spellEnd"/>
            <w:r w:rsidRPr="00477FBB">
              <w:rPr>
                <w:color w:val="000000"/>
                <w:sz w:val="20"/>
                <w:szCs w:val="20"/>
              </w:rPr>
              <w:t xml:space="preserve"> мен </w:t>
            </w:r>
            <w:proofErr w:type="spellStart"/>
            <w:r w:rsidRPr="00477FBB">
              <w:rPr>
                <w:color w:val="000000"/>
                <w:sz w:val="20"/>
                <w:szCs w:val="20"/>
              </w:rPr>
              <w:t>әдістерін</w:t>
            </w:r>
            <w:proofErr w:type="spellEnd"/>
            <w:r w:rsidRPr="00477FBB">
              <w:rPr>
                <w:color w:val="000000"/>
                <w:sz w:val="20"/>
                <w:szCs w:val="20"/>
              </w:rPr>
              <w:t xml:space="preserve"> </w:t>
            </w:r>
            <w:proofErr w:type="spellStart"/>
            <w:r w:rsidRPr="00477FBB">
              <w:rPr>
                <w:color w:val="000000"/>
                <w:sz w:val="20"/>
                <w:szCs w:val="20"/>
              </w:rPr>
              <w:t>таңдау</w:t>
            </w:r>
            <w:proofErr w:type="spellEnd"/>
            <w:r w:rsidRPr="00477FBB">
              <w:rPr>
                <w:color w:val="000000"/>
                <w:sz w:val="20"/>
                <w:szCs w:val="20"/>
              </w:rPr>
              <w:t xml:space="preserve"> </w:t>
            </w:r>
            <w:proofErr w:type="spellStart"/>
            <w:r w:rsidRPr="00477FBB">
              <w:rPr>
                <w:color w:val="000000"/>
                <w:sz w:val="20"/>
                <w:szCs w:val="20"/>
              </w:rPr>
              <w:lastRenderedPageBreak/>
              <w:t>қабілеттерін</w:t>
            </w:r>
            <w:proofErr w:type="spellEnd"/>
            <w:r w:rsidRPr="00477FBB">
              <w:rPr>
                <w:color w:val="000000"/>
                <w:sz w:val="20"/>
                <w:szCs w:val="20"/>
              </w:rPr>
              <w:t xml:space="preserve"> </w:t>
            </w:r>
            <w:proofErr w:type="spellStart"/>
            <w:r w:rsidRPr="00477FBB">
              <w:rPr>
                <w:color w:val="000000"/>
                <w:sz w:val="20"/>
                <w:szCs w:val="20"/>
              </w:rPr>
              <w:t>қалыптастыру</w:t>
            </w:r>
            <w:proofErr w:type="spellEnd"/>
          </w:p>
          <w:p w:rsidR="00477FBB" w:rsidRPr="00CE2612" w:rsidRDefault="00477FBB" w:rsidP="00242FE2">
            <w:pPr>
              <w:jc w:val="both"/>
              <w:rPr>
                <w:sz w:val="20"/>
                <w:szCs w:val="20"/>
                <w:lang w:val="kk-KZ"/>
              </w:rPr>
            </w:pPr>
            <w:r w:rsidRPr="00CE2612">
              <w:rPr>
                <w:sz w:val="20"/>
                <w:szCs w:val="20"/>
                <w:lang w:val="kk-KZ"/>
              </w:rPr>
              <w:t xml:space="preserve"> </w:t>
            </w:r>
          </w:p>
        </w:tc>
        <w:tc>
          <w:tcPr>
            <w:tcW w:w="4820" w:type="dxa"/>
            <w:shd w:val="clear" w:color="auto" w:fill="auto"/>
          </w:tcPr>
          <w:p w:rsidR="00477FBB" w:rsidRPr="00CE2612" w:rsidRDefault="00477FBB" w:rsidP="00242FE2">
            <w:pPr>
              <w:jc w:val="both"/>
              <w:rPr>
                <w:sz w:val="20"/>
                <w:szCs w:val="20"/>
                <w:lang w:val="kk-KZ"/>
              </w:rPr>
            </w:pPr>
            <w:r w:rsidRPr="00CE2612">
              <w:rPr>
                <w:sz w:val="20"/>
                <w:szCs w:val="20"/>
                <w:lang w:val="kk-KZ"/>
              </w:rPr>
              <w:lastRenderedPageBreak/>
              <w:t xml:space="preserve"> </w:t>
            </w:r>
            <w:r>
              <w:rPr>
                <w:sz w:val="20"/>
                <w:szCs w:val="20"/>
                <w:lang w:val="kk-KZ"/>
              </w:rPr>
              <w:t xml:space="preserve">ОН 1. </w:t>
            </w:r>
            <w:r w:rsidR="00940AE8">
              <w:rPr>
                <w:sz w:val="20"/>
                <w:szCs w:val="20"/>
                <w:lang w:val="kk-KZ"/>
              </w:rPr>
              <w:t xml:space="preserve">Пәннің </w:t>
            </w:r>
            <w:r w:rsidRPr="00CE2612">
              <w:rPr>
                <w:sz w:val="20"/>
                <w:szCs w:val="20"/>
                <w:lang w:val="kk-KZ"/>
              </w:rPr>
              <w:t>ерекшеліктерін, қажеттілігі мен маңызын, жалпы ғылым дамуындағы орнын</w:t>
            </w:r>
            <w:r>
              <w:rPr>
                <w:sz w:val="20"/>
                <w:szCs w:val="20"/>
                <w:lang w:val="kk-KZ"/>
              </w:rPr>
              <w:t xml:space="preserve"> түсіндіру</w:t>
            </w:r>
            <w:r w:rsidRPr="00CE2612">
              <w:rPr>
                <w:sz w:val="20"/>
                <w:szCs w:val="20"/>
                <w:lang w:val="kk-KZ"/>
              </w:rPr>
              <w:t>;</w:t>
            </w:r>
          </w:p>
          <w:p w:rsidR="00477FBB" w:rsidRPr="00CE2612" w:rsidRDefault="00477FBB" w:rsidP="00242FE2">
            <w:pPr>
              <w:jc w:val="both"/>
              <w:rPr>
                <w:b/>
                <w:sz w:val="20"/>
                <w:szCs w:val="20"/>
                <w:lang w:val="kk-KZ"/>
              </w:rPr>
            </w:pPr>
          </w:p>
        </w:tc>
        <w:tc>
          <w:tcPr>
            <w:tcW w:w="3827" w:type="dxa"/>
            <w:shd w:val="clear" w:color="auto" w:fill="auto"/>
          </w:tcPr>
          <w:p w:rsidR="00477FBB" w:rsidRPr="00CE2612" w:rsidRDefault="00477FBB" w:rsidP="00242FE2">
            <w:pPr>
              <w:jc w:val="both"/>
              <w:rPr>
                <w:sz w:val="20"/>
                <w:szCs w:val="20"/>
                <w:lang w:val="kk-KZ"/>
              </w:rPr>
            </w:pPr>
            <w:r>
              <w:rPr>
                <w:sz w:val="20"/>
                <w:szCs w:val="20"/>
                <w:lang w:val="kk-KZ"/>
              </w:rPr>
              <w:t xml:space="preserve">ЖИ </w:t>
            </w:r>
            <w:r w:rsidRPr="00CE2612">
              <w:rPr>
                <w:sz w:val="20"/>
                <w:szCs w:val="20"/>
                <w:lang w:val="kk-KZ"/>
              </w:rPr>
              <w:t>1.1 метод, методика және методология ұғымдарын ажырат</w:t>
            </w:r>
            <w:r>
              <w:rPr>
                <w:sz w:val="20"/>
                <w:szCs w:val="20"/>
                <w:lang w:val="kk-KZ"/>
              </w:rPr>
              <w:t>а ал</w:t>
            </w:r>
            <w:r w:rsidRPr="00CE2612">
              <w:rPr>
                <w:sz w:val="20"/>
                <w:szCs w:val="20"/>
                <w:lang w:val="kk-KZ"/>
              </w:rPr>
              <w:t xml:space="preserve">у </w:t>
            </w:r>
          </w:p>
          <w:p w:rsidR="00477FBB" w:rsidRPr="00CE2612" w:rsidRDefault="00477FBB" w:rsidP="00242FE2">
            <w:pPr>
              <w:jc w:val="both"/>
              <w:rPr>
                <w:sz w:val="20"/>
                <w:szCs w:val="20"/>
                <w:lang w:val="kk-KZ"/>
              </w:rPr>
            </w:pPr>
            <w:r>
              <w:rPr>
                <w:sz w:val="20"/>
                <w:szCs w:val="20"/>
                <w:lang w:val="kk-KZ"/>
              </w:rPr>
              <w:t xml:space="preserve"> ЖИ</w:t>
            </w:r>
            <w:r w:rsidRPr="00CE2612">
              <w:rPr>
                <w:sz w:val="20"/>
                <w:szCs w:val="20"/>
                <w:lang w:val="kk-KZ"/>
              </w:rPr>
              <w:t xml:space="preserve"> 1.2 </w:t>
            </w:r>
            <w:r w:rsidR="00940AE8">
              <w:rPr>
                <w:sz w:val="20"/>
                <w:szCs w:val="20"/>
                <w:lang w:val="kk-KZ"/>
              </w:rPr>
              <w:t>әдістеменің</w:t>
            </w:r>
            <w:r w:rsidRPr="00CE2612">
              <w:rPr>
                <w:sz w:val="20"/>
                <w:szCs w:val="20"/>
                <w:lang w:val="kk-KZ"/>
              </w:rPr>
              <w:t xml:space="preserve"> ерекшеліктерін анықта</w:t>
            </w:r>
            <w:r>
              <w:rPr>
                <w:sz w:val="20"/>
                <w:szCs w:val="20"/>
                <w:lang w:val="kk-KZ"/>
              </w:rPr>
              <w:t>й білу</w:t>
            </w:r>
          </w:p>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1.3 </w:t>
            </w:r>
            <w:r w:rsidR="00940AE8">
              <w:rPr>
                <w:sz w:val="20"/>
                <w:szCs w:val="20"/>
                <w:lang w:val="kk-KZ"/>
              </w:rPr>
              <w:t>ЖОО-да білім беру әдістемесінің</w:t>
            </w:r>
            <w:r w:rsidRPr="00CE2612">
              <w:rPr>
                <w:sz w:val="20"/>
                <w:szCs w:val="20"/>
                <w:lang w:val="kk-KZ"/>
              </w:rPr>
              <w:t xml:space="preserve"> қажеттілігі мен маңызын айқында</w:t>
            </w:r>
            <w:r>
              <w:rPr>
                <w:sz w:val="20"/>
                <w:szCs w:val="20"/>
                <w:lang w:val="kk-KZ"/>
              </w:rPr>
              <w:t>й алу</w:t>
            </w:r>
          </w:p>
          <w:p w:rsidR="00477FBB" w:rsidRPr="00CE2612" w:rsidRDefault="00477FBB" w:rsidP="00242FE2">
            <w:pPr>
              <w:jc w:val="both"/>
              <w:rPr>
                <w:sz w:val="20"/>
                <w:szCs w:val="20"/>
                <w:lang w:val="kk-KZ"/>
              </w:rPr>
            </w:pPr>
          </w:p>
        </w:tc>
      </w:tr>
      <w:tr w:rsidR="00477FBB" w:rsidRPr="002C6AFB" w:rsidTr="00242FE2">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940AE8">
            <w:pPr>
              <w:tabs>
                <w:tab w:val="left" w:pos="180"/>
                <w:tab w:val="left" w:pos="1200"/>
              </w:tabs>
              <w:suppressAutoHyphens/>
              <w:spacing w:line="276" w:lineRule="auto"/>
              <w:jc w:val="both"/>
              <w:rPr>
                <w:sz w:val="20"/>
                <w:szCs w:val="20"/>
                <w:lang w:val="kk-KZ" w:eastAsia="ar-SA"/>
              </w:rPr>
            </w:pPr>
            <w:r>
              <w:rPr>
                <w:sz w:val="20"/>
                <w:szCs w:val="20"/>
                <w:lang w:val="kk-KZ"/>
              </w:rPr>
              <w:t xml:space="preserve">ОН 2. </w:t>
            </w:r>
            <w:r w:rsidR="00940AE8">
              <w:rPr>
                <w:sz w:val="20"/>
                <w:szCs w:val="20"/>
                <w:lang w:val="kk-KZ"/>
              </w:rPr>
              <w:t>Қазақстандағы жоғары білім беру жүйесін</w:t>
            </w:r>
            <w:r w:rsidR="00940AE8" w:rsidRPr="00CE2612">
              <w:rPr>
                <w:bCs/>
                <w:sz w:val="20"/>
                <w:szCs w:val="20"/>
                <w:lang w:val="kk-KZ"/>
              </w:rPr>
              <w:t xml:space="preserve"> </w:t>
            </w:r>
            <w:r>
              <w:rPr>
                <w:sz w:val="20"/>
                <w:szCs w:val="20"/>
                <w:lang w:val="kk-KZ"/>
              </w:rPr>
              <w:t>айқындау</w:t>
            </w:r>
            <w:r w:rsidRPr="00CE2612">
              <w:rPr>
                <w:sz w:val="20"/>
                <w:szCs w:val="20"/>
                <w:lang w:val="kk-KZ"/>
              </w:rPr>
              <w:t>;</w:t>
            </w:r>
          </w:p>
          <w:p w:rsidR="00477FBB" w:rsidRPr="00CE2612" w:rsidRDefault="00477FBB" w:rsidP="00242FE2">
            <w:pPr>
              <w:jc w:val="both"/>
              <w:rPr>
                <w:sz w:val="20"/>
                <w:szCs w:val="20"/>
                <w:lang w:val="kk-KZ" w:eastAsia="ar-SA"/>
              </w:rPr>
            </w:pPr>
          </w:p>
        </w:tc>
        <w:tc>
          <w:tcPr>
            <w:tcW w:w="3827" w:type="dxa"/>
            <w:shd w:val="clear" w:color="auto" w:fill="auto"/>
          </w:tcPr>
          <w:p w:rsidR="00940AE8" w:rsidRDefault="00477FBB" w:rsidP="00940AE8">
            <w:pPr>
              <w:tabs>
                <w:tab w:val="left" w:pos="180"/>
                <w:tab w:val="left" w:pos="1200"/>
              </w:tabs>
              <w:suppressAutoHyphens/>
              <w:spacing w:line="276" w:lineRule="auto"/>
              <w:jc w:val="both"/>
              <w:rPr>
                <w:sz w:val="20"/>
                <w:szCs w:val="20"/>
                <w:lang w:val="kk-KZ"/>
              </w:rPr>
            </w:pPr>
            <w:r>
              <w:rPr>
                <w:sz w:val="20"/>
                <w:szCs w:val="20"/>
                <w:lang w:val="kk-KZ"/>
              </w:rPr>
              <w:t xml:space="preserve">ЖИ </w:t>
            </w:r>
            <w:r w:rsidRPr="00CE2612">
              <w:rPr>
                <w:sz w:val="20"/>
                <w:szCs w:val="20"/>
                <w:lang w:val="kk-KZ"/>
              </w:rPr>
              <w:t>2.</w:t>
            </w:r>
            <w:r>
              <w:rPr>
                <w:sz w:val="20"/>
                <w:szCs w:val="20"/>
                <w:lang w:val="kk-KZ"/>
              </w:rPr>
              <w:t>1</w:t>
            </w:r>
            <w:r w:rsidRPr="00CE2612">
              <w:rPr>
                <w:sz w:val="20"/>
                <w:szCs w:val="20"/>
                <w:lang w:val="kk-KZ"/>
              </w:rPr>
              <w:t xml:space="preserve"> </w:t>
            </w:r>
            <w:r w:rsidR="00940AE8">
              <w:rPr>
                <w:sz w:val="20"/>
                <w:szCs w:val="20"/>
                <w:lang w:val="kk-KZ"/>
              </w:rPr>
              <w:t>Қазақстандағы жоғары білім беру жүйесінің сатылары мен ерекшеліктері анықтау</w:t>
            </w:r>
          </w:p>
          <w:p w:rsidR="00477FBB" w:rsidRPr="00CE2612" w:rsidRDefault="00477FBB" w:rsidP="00242FE2">
            <w:pPr>
              <w:pStyle w:val="a6"/>
              <w:jc w:val="both"/>
              <w:rPr>
                <w:rFonts w:ascii="Times New Roman" w:hAnsi="Times New Roman"/>
                <w:sz w:val="20"/>
                <w:szCs w:val="20"/>
                <w:lang w:val="kk-KZ"/>
              </w:rPr>
            </w:pPr>
            <w:r>
              <w:rPr>
                <w:sz w:val="20"/>
                <w:szCs w:val="20"/>
                <w:lang w:val="kk-KZ"/>
              </w:rPr>
              <w:t>ЖИ</w:t>
            </w:r>
            <w:r>
              <w:rPr>
                <w:rFonts w:ascii="Times New Roman" w:hAnsi="Times New Roman"/>
                <w:sz w:val="20"/>
                <w:szCs w:val="20"/>
                <w:lang w:val="kk-KZ"/>
              </w:rPr>
              <w:t xml:space="preserve"> 2.2</w:t>
            </w:r>
            <w:r w:rsidRPr="00CE2612">
              <w:rPr>
                <w:rFonts w:ascii="Times New Roman" w:hAnsi="Times New Roman"/>
                <w:sz w:val="20"/>
                <w:szCs w:val="20"/>
                <w:lang w:val="kk-KZ"/>
              </w:rPr>
              <w:t xml:space="preserve"> </w:t>
            </w:r>
            <w:r w:rsidR="00940AE8">
              <w:rPr>
                <w:sz w:val="20"/>
                <w:szCs w:val="20"/>
                <w:lang w:val="kk-KZ"/>
              </w:rPr>
              <w:t>Жоғары білім берудің мемлекеттік жалпыға міндетті стандарты</w:t>
            </w:r>
            <w:r w:rsidR="00940AE8">
              <w:rPr>
                <w:rFonts w:ascii="Times New Roman" w:hAnsi="Times New Roman"/>
                <w:sz w:val="20"/>
                <w:szCs w:val="20"/>
                <w:lang w:val="kk-KZ"/>
              </w:rPr>
              <w:t xml:space="preserve">н </w:t>
            </w:r>
            <w:r w:rsidRPr="00CE2612">
              <w:rPr>
                <w:rFonts w:ascii="Times New Roman" w:hAnsi="Times New Roman"/>
                <w:sz w:val="20"/>
                <w:szCs w:val="20"/>
                <w:lang w:val="kk-KZ"/>
              </w:rPr>
              <w:t>айқында</w:t>
            </w:r>
            <w:r>
              <w:rPr>
                <w:rFonts w:ascii="Times New Roman" w:hAnsi="Times New Roman"/>
                <w:sz w:val="20"/>
                <w:szCs w:val="20"/>
                <w:lang w:val="kk-KZ"/>
              </w:rPr>
              <w:t>й алу</w:t>
            </w:r>
          </w:p>
          <w:p w:rsidR="00477FBB" w:rsidRPr="00CE2612" w:rsidRDefault="00477FBB" w:rsidP="00940AE8">
            <w:pPr>
              <w:pStyle w:val="a6"/>
              <w:jc w:val="both"/>
              <w:rPr>
                <w:rFonts w:ascii="Times New Roman" w:hAnsi="Times New Roman"/>
                <w:sz w:val="20"/>
                <w:szCs w:val="20"/>
                <w:lang w:val="kk-KZ"/>
              </w:rPr>
            </w:pPr>
            <w:r>
              <w:rPr>
                <w:sz w:val="20"/>
                <w:szCs w:val="20"/>
                <w:lang w:val="kk-KZ"/>
              </w:rPr>
              <w:t>ЖИ</w:t>
            </w:r>
            <w:r w:rsidRPr="00CE2612">
              <w:rPr>
                <w:rFonts w:ascii="Times New Roman" w:hAnsi="Times New Roman"/>
                <w:sz w:val="20"/>
                <w:szCs w:val="20"/>
                <w:lang w:val="kk-KZ"/>
              </w:rPr>
              <w:t xml:space="preserve"> 2.3.</w:t>
            </w:r>
            <w:r w:rsidR="00940AE8">
              <w:rPr>
                <w:sz w:val="20"/>
                <w:szCs w:val="20"/>
                <w:lang w:val="kk-KZ"/>
              </w:rPr>
              <w:t xml:space="preserve"> Жоғары білімнің білімдік бағдарламасының</w:t>
            </w:r>
            <w:r w:rsidRPr="00CE2612">
              <w:rPr>
                <w:rFonts w:ascii="Times New Roman" w:hAnsi="Times New Roman"/>
                <w:sz w:val="20"/>
                <w:szCs w:val="20"/>
                <w:lang w:val="kk-KZ"/>
              </w:rPr>
              <w:t xml:space="preserve"> орнын анықтау</w:t>
            </w:r>
            <w:r>
              <w:rPr>
                <w:rFonts w:ascii="Times New Roman" w:hAnsi="Times New Roman"/>
                <w:sz w:val="20"/>
                <w:szCs w:val="20"/>
                <w:lang w:val="kk-KZ"/>
              </w:rPr>
              <w:t>ды игеру</w:t>
            </w:r>
          </w:p>
        </w:tc>
      </w:tr>
      <w:tr w:rsidR="00477FBB" w:rsidRPr="002C6AFB" w:rsidTr="00242FE2">
        <w:trPr>
          <w:trHeight w:val="257"/>
        </w:trPr>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242FE2">
            <w:pPr>
              <w:jc w:val="both"/>
              <w:rPr>
                <w:sz w:val="20"/>
                <w:szCs w:val="20"/>
                <w:lang w:val="kk-KZ"/>
              </w:rPr>
            </w:pPr>
            <w:r>
              <w:rPr>
                <w:sz w:val="20"/>
                <w:szCs w:val="20"/>
                <w:lang w:val="kk-KZ"/>
              </w:rPr>
              <w:t>ОН 3.</w:t>
            </w:r>
            <w:r w:rsidR="006641E7">
              <w:rPr>
                <w:sz w:val="20"/>
                <w:szCs w:val="20"/>
                <w:lang w:val="kk-KZ" w:eastAsia="ar-SA"/>
              </w:rPr>
              <w:t xml:space="preserve"> ЖОО-да оқу үрдісін ұйымдастырудың түрлерін айқындау</w:t>
            </w:r>
            <w:r w:rsidRPr="00CE2612">
              <w:rPr>
                <w:sz w:val="20"/>
                <w:szCs w:val="20"/>
                <w:lang w:val="kk-KZ"/>
              </w:rPr>
              <w:t>;</w:t>
            </w:r>
          </w:p>
          <w:p w:rsidR="00477FBB" w:rsidRPr="00CE2612" w:rsidRDefault="00477FBB" w:rsidP="00242FE2">
            <w:pPr>
              <w:jc w:val="both"/>
              <w:rPr>
                <w:sz w:val="20"/>
                <w:szCs w:val="20"/>
                <w:lang w:val="kk-KZ" w:eastAsia="ar-SA"/>
              </w:rPr>
            </w:pPr>
          </w:p>
        </w:tc>
        <w:tc>
          <w:tcPr>
            <w:tcW w:w="3827" w:type="dxa"/>
            <w:shd w:val="clear" w:color="auto" w:fill="auto"/>
          </w:tcPr>
          <w:p w:rsidR="00477FBB" w:rsidRPr="00CE2612" w:rsidRDefault="00477FBB" w:rsidP="006641E7">
            <w:pPr>
              <w:tabs>
                <w:tab w:val="left" w:pos="180"/>
                <w:tab w:val="left" w:pos="1200"/>
              </w:tabs>
              <w:suppressAutoHyphens/>
              <w:jc w:val="both"/>
              <w:rPr>
                <w:sz w:val="20"/>
                <w:szCs w:val="20"/>
                <w:lang w:val="kk-KZ"/>
              </w:rPr>
            </w:pPr>
            <w:r>
              <w:rPr>
                <w:sz w:val="20"/>
                <w:szCs w:val="20"/>
                <w:lang w:val="kk-KZ"/>
              </w:rPr>
              <w:t>ЖИ</w:t>
            </w:r>
            <w:r w:rsidRPr="00CE2612">
              <w:rPr>
                <w:sz w:val="20"/>
                <w:szCs w:val="20"/>
                <w:lang w:val="kk-KZ"/>
              </w:rPr>
              <w:t xml:space="preserve"> 3.1.</w:t>
            </w:r>
            <w:r w:rsidR="006641E7">
              <w:rPr>
                <w:sz w:val="20"/>
                <w:szCs w:val="20"/>
                <w:lang w:val="kk-KZ"/>
              </w:rPr>
              <w:t xml:space="preserve"> Шетелдегі және еліміздегі оқу үрдісін ұйымдастыруды салыстырмалы түрде </w:t>
            </w:r>
            <w:r w:rsidRPr="00CE2612">
              <w:rPr>
                <w:sz w:val="20"/>
                <w:szCs w:val="20"/>
                <w:lang w:val="kk-KZ"/>
              </w:rPr>
              <w:t>талдау</w:t>
            </w:r>
            <w:r>
              <w:rPr>
                <w:sz w:val="20"/>
                <w:szCs w:val="20"/>
                <w:lang w:val="kk-KZ"/>
              </w:rPr>
              <w:t>ды білу</w:t>
            </w:r>
            <w:r w:rsidRPr="00CE2612">
              <w:rPr>
                <w:sz w:val="20"/>
                <w:szCs w:val="20"/>
                <w:lang w:val="kk-KZ"/>
              </w:rPr>
              <w:t xml:space="preserve"> </w:t>
            </w:r>
          </w:p>
          <w:p w:rsidR="00477FBB" w:rsidRPr="00CE2612" w:rsidRDefault="00477FBB" w:rsidP="00242FE2">
            <w:pPr>
              <w:pStyle w:val="a6"/>
              <w:jc w:val="both"/>
              <w:rPr>
                <w:rFonts w:ascii="Times New Roman" w:hAnsi="Times New Roman"/>
                <w:sz w:val="20"/>
                <w:szCs w:val="20"/>
                <w:lang w:val="kk-KZ"/>
              </w:rPr>
            </w:pPr>
            <w:r>
              <w:rPr>
                <w:sz w:val="20"/>
                <w:szCs w:val="20"/>
                <w:lang w:val="kk-KZ"/>
              </w:rPr>
              <w:t>ЖИ</w:t>
            </w:r>
            <w:r w:rsidRPr="00CE2612">
              <w:rPr>
                <w:rFonts w:ascii="Times New Roman" w:hAnsi="Times New Roman"/>
                <w:sz w:val="20"/>
                <w:szCs w:val="20"/>
                <w:lang w:val="kk-KZ"/>
              </w:rPr>
              <w:t xml:space="preserve"> 3.2 </w:t>
            </w:r>
            <w:r w:rsidR="006641E7">
              <w:rPr>
                <w:sz w:val="20"/>
                <w:szCs w:val="20"/>
                <w:lang w:val="kk-KZ"/>
              </w:rPr>
              <w:t>ЖОО-дағы педагогикалық қызметтің ерекшеліктерін</w:t>
            </w:r>
            <w:r w:rsidR="006641E7">
              <w:rPr>
                <w:bCs/>
                <w:sz w:val="20"/>
                <w:szCs w:val="20"/>
                <w:lang w:val="kk-KZ" w:eastAsia="ar-SA"/>
              </w:rPr>
              <w:t xml:space="preserve"> </w:t>
            </w:r>
            <w:r w:rsidRPr="00CE2612">
              <w:rPr>
                <w:rFonts w:ascii="Times New Roman" w:hAnsi="Times New Roman"/>
                <w:sz w:val="20"/>
                <w:szCs w:val="20"/>
                <w:lang w:val="kk-KZ"/>
              </w:rPr>
              <w:t>айқындау</w:t>
            </w:r>
            <w:r>
              <w:rPr>
                <w:rFonts w:ascii="Times New Roman" w:hAnsi="Times New Roman"/>
                <w:sz w:val="20"/>
                <w:szCs w:val="20"/>
                <w:lang w:val="kk-KZ"/>
              </w:rPr>
              <w:t>ды игеру</w:t>
            </w:r>
          </w:p>
          <w:p w:rsidR="00477FBB" w:rsidRPr="00CE2612" w:rsidRDefault="00477FBB" w:rsidP="00242FE2">
            <w:pPr>
              <w:pStyle w:val="a6"/>
              <w:jc w:val="both"/>
              <w:rPr>
                <w:rFonts w:ascii="Times New Roman" w:hAnsi="Times New Roman"/>
                <w:sz w:val="20"/>
                <w:szCs w:val="20"/>
                <w:lang w:val="kk-KZ"/>
              </w:rPr>
            </w:pPr>
            <w:r w:rsidRPr="00CE2612">
              <w:rPr>
                <w:rFonts w:ascii="Times New Roman" w:hAnsi="Times New Roman"/>
                <w:sz w:val="20"/>
                <w:szCs w:val="20"/>
                <w:lang w:val="kk-KZ"/>
              </w:rPr>
              <w:t>3.3</w:t>
            </w:r>
            <w:r w:rsidR="006641E7">
              <w:rPr>
                <w:bCs/>
                <w:sz w:val="20"/>
                <w:szCs w:val="20"/>
                <w:lang w:val="kk-KZ" w:eastAsia="ar-SA"/>
              </w:rPr>
              <w:t xml:space="preserve"> ЖОО-да сабақ өткізу: түрлері мен ерекшеліктерін </w:t>
            </w:r>
            <w:r w:rsidRPr="00CE2612">
              <w:rPr>
                <w:rFonts w:ascii="Times New Roman" w:hAnsi="Times New Roman"/>
                <w:sz w:val="20"/>
                <w:szCs w:val="20"/>
                <w:lang w:val="kk-KZ"/>
              </w:rPr>
              <w:t xml:space="preserve"> </w:t>
            </w:r>
            <w:r>
              <w:rPr>
                <w:rFonts w:ascii="Times New Roman" w:hAnsi="Times New Roman"/>
                <w:sz w:val="20"/>
                <w:szCs w:val="20"/>
                <w:lang w:val="kk-KZ"/>
              </w:rPr>
              <w:t>айқындай білу</w:t>
            </w:r>
            <w:r w:rsidRPr="00CE2612">
              <w:rPr>
                <w:rFonts w:ascii="Times New Roman" w:hAnsi="Times New Roman"/>
                <w:sz w:val="20"/>
                <w:szCs w:val="20"/>
                <w:lang w:val="kk-KZ"/>
              </w:rPr>
              <w:t xml:space="preserve"> </w:t>
            </w:r>
          </w:p>
          <w:p w:rsidR="00477FBB" w:rsidRPr="00CE2612" w:rsidRDefault="00477FBB" w:rsidP="00242FE2">
            <w:pPr>
              <w:pStyle w:val="a6"/>
              <w:jc w:val="both"/>
              <w:rPr>
                <w:rFonts w:ascii="Times New Roman" w:hAnsi="Times New Roman"/>
                <w:sz w:val="20"/>
                <w:szCs w:val="20"/>
                <w:lang w:val="kk-KZ"/>
              </w:rPr>
            </w:pPr>
          </w:p>
        </w:tc>
      </w:tr>
      <w:tr w:rsidR="00477FBB" w:rsidRPr="002C6AFB" w:rsidTr="00242FE2">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242FE2">
            <w:pPr>
              <w:jc w:val="both"/>
              <w:rPr>
                <w:sz w:val="20"/>
                <w:szCs w:val="20"/>
                <w:lang w:val="kk-KZ"/>
              </w:rPr>
            </w:pPr>
            <w:r>
              <w:rPr>
                <w:sz w:val="20"/>
                <w:szCs w:val="20"/>
                <w:lang w:val="kk-KZ"/>
              </w:rPr>
              <w:t xml:space="preserve">ОН 4. </w:t>
            </w:r>
            <w:r w:rsidR="006641E7">
              <w:rPr>
                <w:sz w:val="20"/>
                <w:szCs w:val="20"/>
                <w:lang w:val="kk-KZ"/>
              </w:rPr>
              <w:t>Аудиториялық саба</w:t>
            </w:r>
            <w:r w:rsidR="00EA5EA5">
              <w:rPr>
                <w:sz w:val="20"/>
                <w:szCs w:val="20"/>
                <w:lang w:val="kk-KZ"/>
              </w:rPr>
              <w:t>қ</w:t>
            </w:r>
            <w:r w:rsidR="006641E7">
              <w:rPr>
                <w:sz w:val="20"/>
                <w:szCs w:val="20"/>
                <w:lang w:val="kk-KZ"/>
              </w:rPr>
              <w:t xml:space="preserve">тарды өткізудің әдістемелерін </w:t>
            </w:r>
            <w:r>
              <w:rPr>
                <w:sz w:val="20"/>
                <w:szCs w:val="20"/>
                <w:lang w:val="kk-KZ"/>
              </w:rPr>
              <w:t>анықтау</w:t>
            </w:r>
            <w:r w:rsidR="006641E7">
              <w:rPr>
                <w:sz w:val="20"/>
                <w:szCs w:val="20"/>
                <w:lang w:val="kk-KZ"/>
              </w:rPr>
              <w:t xml:space="preserve"> мен игеру</w:t>
            </w:r>
            <w:r w:rsidRPr="00CE2612">
              <w:rPr>
                <w:sz w:val="20"/>
                <w:szCs w:val="20"/>
                <w:lang w:val="kk-KZ"/>
              </w:rPr>
              <w:t>;</w:t>
            </w:r>
          </w:p>
          <w:p w:rsidR="00477FBB" w:rsidRPr="00CE2612" w:rsidRDefault="00477FBB" w:rsidP="00242FE2">
            <w:pPr>
              <w:jc w:val="both"/>
              <w:rPr>
                <w:b/>
                <w:sz w:val="20"/>
                <w:szCs w:val="20"/>
                <w:lang w:val="kk-KZ" w:eastAsia="ar-SA"/>
              </w:rPr>
            </w:pPr>
          </w:p>
        </w:tc>
        <w:tc>
          <w:tcPr>
            <w:tcW w:w="3827" w:type="dxa"/>
            <w:shd w:val="clear" w:color="auto" w:fill="auto"/>
          </w:tcPr>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4.1 </w:t>
            </w:r>
            <w:r w:rsidR="006641E7">
              <w:rPr>
                <w:sz w:val="20"/>
                <w:szCs w:val="20"/>
                <w:lang w:val="kk-KZ" w:eastAsia="ar-SA"/>
              </w:rPr>
              <w:t>ЖОО-дағы лекцияның түрлері мен ерекшеліктеріне</w:t>
            </w:r>
            <w:r w:rsidR="006641E7" w:rsidRPr="00CE2612">
              <w:rPr>
                <w:sz w:val="20"/>
                <w:szCs w:val="20"/>
                <w:lang w:val="kk-KZ"/>
              </w:rPr>
              <w:t xml:space="preserve"> </w:t>
            </w:r>
            <w:r w:rsidRPr="00CE2612">
              <w:rPr>
                <w:sz w:val="20"/>
                <w:szCs w:val="20"/>
                <w:lang w:val="kk-KZ"/>
              </w:rPr>
              <w:t>талдау</w:t>
            </w:r>
            <w:r>
              <w:rPr>
                <w:sz w:val="20"/>
                <w:szCs w:val="20"/>
                <w:lang w:val="kk-KZ"/>
              </w:rPr>
              <w:t xml:space="preserve"> жасай алу</w:t>
            </w:r>
          </w:p>
          <w:p w:rsidR="00EA5EA5" w:rsidRPr="00CE2612" w:rsidRDefault="00477FBB" w:rsidP="00EA5EA5">
            <w:pPr>
              <w:tabs>
                <w:tab w:val="left" w:pos="180"/>
                <w:tab w:val="left" w:pos="1200"/>
              </w:tabs>
              <w:suppressAutoHyphens/>
              <w:spacing w:line="276" w:lineRule="auto"/>
              <w:ind w:firstLine="29"/>
              <w:jc w:val="both"/>
              <w:rPr>
                <w:sz w:val="20"/>
                <w:szCs w:val="20"/>
                <w:lang w:val="kk-KZ" w:eastAsia="en-US"/>
              </w:rPr>
            </w:pPr>
            <w:r>
              <w:rPr>
                <w:sz w:val="20"/>
                <w:szCs w:val="20"/>
                <w:lang w:val="kk-KZ"/>
              </w:rPr>
              <w:t>ЖИ</w:t>
            </w:r>
            <w:r w:rsidRPr="00CE2612">
              <w:rPr>
                <w:sz w:val="20"/>
                <w:szCs w:val="20"/>
                <w:lang w:val="kk-KZ"/>
              </w:rPr>
              <w:t xml:space="preserve"> 4.2 </w:t>
            </w:r>
            <w:r w:rsidR="00EA5EA5">
              <w:rPr>
                <w:sz w:val="20"/>
                <w:szCs w:val="20"/>
                <w:lang w:val="kk-KZ" w:eastAsia="en-US"/>
              </w:rPr>
              <w:t>Семинар сабақтарын өткізу әдістемесін меңгеру</w:t>
            </w:r>
            <w:r w:rsidR="00EA5EA5" w:rsidRPr="00CE2612">
              <w:rPr>
                <w:sz w:val="20"/>
                <w:szCs w:val="20"/>
                <w:lang w:val="kk-KZ" w:eastAsia="en-US"/>
              </w:rPr>
              <w:t xml:space="preserve"> </w:t>
            </w:r>
          </w:p>
          <w:p w:rsidR="00477FBB" w:rsidRPr="00CE2612" w:rsidRDefault="00477FBB" w:rsidP="00EA5EA5">
            <w:pPr>
              <w:jc w:val="both"/>
              <w:rPr>
                <w:sz w:val="20"/>
                <w:szCs w:val="20"/>
                <w:lang w:val="kk-KZ"/>
              </w:rPr>
            </w:pPr>
            <w:r>
              <w:rPr>
                <w:sz w:val="20"/>
                <w:szCs w:val="20"/>
                <w:lang w:val="kk-KZ"/>
              </w:rPr>
              <w:lastRenderedPageBreak/>
              <w:t>ЖИ</w:t>
            </w:r>
            <w:r w:rsidRPr="00CE2612">
              <w:rPr>
                <w:sz w:val="20"/>
                <w:szCs w:val="20"/>
                <w:lang w:val="kk-KZ"/>
              </w:rPr>
              <w:t xml:space="preserve"> 4.3</w:t>
            </w:r>
            <w:r w:rsidR="00EA5EA5" w:rsidRPr="00CE2612">
              <w:rPr>
                <w:b/>
                <w:color w:val="201F1E"/>
                <w:sz w:val="20"/>
                <w:szCs w:val="20"/>
                <w:shd w:val="clear" w:color="auto" w:fill="FFFFFF"/>
                <w:lang w:val="kk-KZ"/>
              </w:rPr>
              <w:t xml:space="preserve"> </w:t>
            </w:r>
            <w:r w:rsidR="00EA5EA5">
              <w:rPr>
                <w:color w:val="201F1E"/>
                <w:sz w:val="20"/>
                <w:szCs w:val="20"/>
                <w:shd w:val="clear" w:color="auto" w:fill="FFFFFF"/>
                <w:lang w:val="kk-KZ"/>
              </w:rPr>
              <w:t>МӨЖ-ді</w:t>
            </w:r>
            <w:r w:rsidR="00EA5EA5" w:rsidRPr="00EA5EA5">
              <w:rPr>
                <w:color w:val="201F1E"/>
                <w:sz w:val="20"/>
                <w:szCs w:val="20"/>
                <w:shd w:val="clear" w:color="auto" w:fill="FFFFFF"/>
                <w:lang w:val="kk-KZ"/>
              </w:rPr>
              <w:t xml:space="preserve"> орындау бойынша кеңес</w:t>
            </w:r>
            <w:r w:rsidRPr="00CE2612">
              <w:rPr>
                <w:sz w:val="20"/>
                <w:szCs w:val="20"/>
                <w:lang w:val="kk-KZ"/>
              </w:rPr>
              <w:t xml:space="preserve"> </w:t>
            </w:r>
            <w:r w:rsidR="00EA5EA5">
              <w:rPr>
                <w:sz w:val="20"/>
                <w:szCs w:val="20"/>
                <w:lang w:val="kk-KZ"/>
              </w:rPr>
              <w:t xml:space="preserve">беру әдістемесін </w:t>
            </w:r>
            <w:r>
              <w:rPr>
                <w:sz w:val="20"/>
                <w:szCs w:val="20"/>
                <w:lang w:val="kk-KZ"/>
              </w:rPr>
              <w:t>игеру</w:t>
            </w:r>
          </w:p>
        </w:tc>
      </w:tr>
      <w:tr w:rsidR="00477FBB" w:rsidRPr="002C6AFB" w:rsidTr="00242FE2">
        <w:tc>
          <w:tcPr>
            <w:tcW w:w="1872" w:type="dxa"/>
            <w:vMerge/>
            <w:shd w:val="clear" w:color="auto" w:fill="auto"/>
          </w:tcPr>
          <w:p w:rsidR="00477FBB" w:rsidRPr="00CE2612" w:rsidRDefault="00477FBB" w:rsidP="00242FE2">
            <w:pPr>
              <w:jc w:val="both"/>
              <w:rPr>
                <w:b/>
                <w:sz w:val="20"/>
                <w:szCs w:val="20"/>
                <w:lang w:val="kk-KZ"/>
              </w:rPr>
            </w:pPr>
          </w:p>
        </w:tc>
        <w:tc>
          <w:tcPr>
            <w:tcW w:w="4820" w:type="dxa"/>
            <w:shd w:val="clear" w:color="auto" w:fill="auto"/>
          </w:tcPr>
          <w:p w:rsidR="00477FBB" w:rsidRPr="00CE2612" w:rsidRDefault="00477FBB" w:rsidP="00242FE2">
            <w:pPr>
              <w:jc w:val="both"/>
              <w:rPr>
                <w:sz w:val="20"/>
                <w:szCs w:val="20"/>
                <w:lang w:val="kk-KZ"/>
              </w:rPr>
            </w:pPr>
            <w:r>
              <w:rPr>
                <w:sz w:val="20"/>
                <w:szCs w:val="20"/>
                <w:lang w:val="kk-KZ"/>
              </w:rPr>
              <w:t xml:space="preserve">ОН 5. </w:t>
            </w:r>
            <w:r w:rsidR="00EA5EA5">
              <w:rPr>
                <w:sz w:val="20"/>
                <w:szCs w:val="20"/>
                <w:lang w:val="kk-KZ" w:eastAsia="en-US"/>
              </w:rPr>
              <w:t>Білім берудің ақпараттық-коммуникациялық технологияларын пайдалану жолдарын</w:t>
            </w:r>
            <w:r w:rsidR="00EA5EA5" w:rsidRPr="00CE2612">
              <w:rPr>
                <w:sz w:val="20"/>
                <w:szCs w:val="20"/>
                <w:lang w:val="kk-KZ"/>
              </w:rPr>
              <w:t xml:space="preserve"> </w:t>
            </w:r>
            <w:r>
              <w:rPr>
                <w:sz w:val="20"/>
                <w:szCs w:val="20"/>
                <w:lang w:val="kk-KZ"/>
              </w:rPr>
              <w:t>айқындау</w:t>
            </w:r>
          </w:p>
          <w:p w:rsidR="00477FBB" w:rsidRPr="00CE2612" w:rsidRDefault="00477FBB" w:rsidP="00242FE2">
            <w:pPr>
              <w:jc w:val="both"/>
              <w:rPr>
                <w:b/>
                <w:sz w:val="20"/>
                <w:szCs w:val="20"/>
                <w:lang w:val="kk-KZ" w:eastAsia="ar-SA"/>
              </w:rPr>
            </w:pPr>
          </w:p>
        </w:tc>
        <w:tc>
          <w:tcPr>
            <w:tcW w:w="3827" w:type="dxa"/>
            <w:shd w:val="clear" w:color="auto" w:fill="auto"/>
          </w:tcPr>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5.1. </w:t>
            </w:r>
            <w:r w:rsidR="00EA5EA5">
              <w:rPr>
                <w:sz w:val="20"/>
                <w:szCs w:val="20"/>
                <w:lang w:val="kk-KZ" w:eastAsia="ar-SA"/>
              </w:rPr>
              <w:t>А</w:t>
            </w:r>
            <w:r w:rsidR="00EA5EA5">
              <w:rPr>
                <w:sz w:val="20"/>
                <w:szCs w:val="20"/>
                <w:lang w:val="kk-KZ" w:eastAsia="en-US"/>
              </w:rPr>
              <w:t>қпараттық-коммуникациялық технологияларыдың түрлері мен ерекшеліктерін</w:t>
            </w:r>
            <w:r w:rsidR="00EA5EA5" w:rsidRPr="00CE2612">
              <w:rPr>
                <w:sz w:val="20"/>
                <w:szCs w:val="20"/>
                <w:lang w:val="kk-KZ"/>
              </w:rPr>
              <w:t xml:space="preserve"> </w:t>
            </w:r>
            <w:r w:rsidRPr="00CE2612">
              <w:rPr>
                <w:sz w:val="20"/>
                <w:szCs w:val="20"/>
                <w:lang w:val="kk-KZ"/>
              </w:rPr>
              <w:t xml:space="preserve">түсіндіру </w:t>
            </w:r>
          </w:p>
          <w:p w:rsidR="00477FBB" w:rsidRPr="00CE2612" w:rsidRDefault="00477FBB" w:rsidP="00242FE2">
            <w:pPr>
              <w:jc w:val="both"/>
              <w:rPr>
                <w:sz w:val="20"/>
                <w:szCs w:val="20"/>
                <w:lang w:val="kk-KZ"/>
              </w:rPr>
            </w:pPr>
            <w:r>
              <w:rPr>
                <w:sz w:val="20"/>
                <w:szCs w:val="20"/>
                <w:lang w:val="kk-KZ"/>
              </w:rPr>
              <w:t>ЖИ</w:t>
            </w:r>
            <w:r w:rsidRPr="00CE2612">
              <w:rPr>
                <w:sz w:val="20"/>
                <w:szCs w:val="20"/>
                <w:lang w:val="kk-KZ"/>
              </w:rPr>
              <w:t xml:space="preserve"> 5.2. </w:t>
            </w:r>
            <w:r w:rsidR="00EA5EA5">
              <w:rPr>
                <w:sz w:val="20"/>
                <w:szCs w:val="20"/>
                <w:lang w:val="kk-KZ" w:eastAsia="en-US"/>
              </w:rPr>
              <w:t>Білім берудің ақпараттық-коммуникациялық технологияларын</w:t>
            </w:r>
            <w:r w:rsidR="00EA5EA5" w:rsidRPr="00CE2612">
              <w:rPr>
                <w:sz w:val="20"/>
                <w:szCs w:val="20"/>
                <w:lang w:val="kk-KZ"/>
              </w:rPr>
              <w:t xml:space="preserve"> </w:t>
            </w:r>
            <w:r>
              <w:rPr>
                <w:sz w:val="20"/>
                <w:szCs w:val="20"/>
                <w:lang w:val="kk-KZ"/>
              </w:rPr>
              <w:t>сипаттай білу</w:t>
            </w:r>
          </w:p>
          <w:p w:rsidR="00477FBB" w:rsidRPr="00CE2612" w:rsidRDefault="00477FBB" w:rsidP="00EA5EA5">
            <w:pPr>
              <w:jc w:val="both"/>
              <w:rPr>
                <w:bCs/>
                <w:sz w:val="20"/>
                <w:szCs w:val="20"/>
                <w:lang w:val="kk-KZ"/>
              </w:rPr>
            </w:pPr>
            <w:r>
              <w:rPr>
                <w:sz w:val="20"/>
                <w:szCs w:val="20"/>
                <w:lang w:val="kk-KZ"/>
              </w:rPr>
              <w:t>ЖИ</w:t>
            </w:r>
            <w:r w:rsidRPr="00CE2612">
              <w:rPr>
                <w:sz w:val="20"/>
                <w:szCs w:val="20"/>
                <w:lang w:val="kk-KZ"/>
              </w:rPr>
              <w:t xml:space="preserve"> 5.3 </w:t>
            </w:r>
            <w:r w:rsidR="00EA5EA5">
              <w:rPr>
                <w:sz w:val="20"/>
                <w:szCs w:val="20"/>
                <w:lang w:val="kk-KZ"/>
              </w:rPr>
              <w:t xml:space="preserve">Сабақ өткізудегі ЖИ-дің </w:t>
            </w:r>
            <w:r w:rsidRPr="00CE2612">
              <w:rPr>
                <w:sz w:val="20"/>
                <w:szCs w:val="20"/>
                <w:lang w:val="kk-KZ"/>
              </w:rPr>
              <w:t>орнын айқында</w:t>
            </w:r>
            <w:r>
              <w:rPr>
                <w:sz w:val="20"/>
                <w:szCs w:val="20"/>
                <w:lang w:val="kk-KZ"/>
              </w:rPr>
              <w:t>й алу</w:t>
            </w:r>
          </w:p>
        </w:tc>
      </w:tr>
      <w:tr w:rsidR="00477FBB" w:rsidRPr="00CE2612" w:rsidTr="00242FE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autoSpaceDE w:val="0"/>
              <w:autoSpaceDN w:val="0"/>
              <w:adjustRightInd w:val="0"/>
              <w:rPr>
                <w:b/>
                <w:sz w:val="20"/>
                <w:szCs w:val="20"/>
              </w:rPr>
            </w:pPr>
            <w:proofErr w:type="spellStart"/>
            <w:r w:rsidRPr="00CE2612">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477FBB" w:rsidRPr="00116BE8" w:rsidRDefault="007114A1" w:rsidP="00116BE8">
            <w:pPr>
              <w:keepNext/>
              <w:tabs>
                <w:tab w:val="center" w:pos="9639"/>
              </w:tabs>
              <w:autoSpaceDE w:val="0"/>
              <w:autoSpaceDN w:val="0"/>
              <w:ind w:right="45"/>
              <w:jc w:val="both"/>
              <w:outlineLvl w:val="1"/>
              <w:rPr>
                <w:sz w:val="20"/>
                <w:szCs w:val="20"/>
                <w:lang w:val="kk-KZ"/>
              </w:rPr>
            </w:pPr>
            <w:r w:rsidRPr="00116BE8">
              <w:rPr>
                <w:color w:val="000000"/>
                <w:sz w:val="20"/>
                <w:szCs w:val="20"/>
              </w:rPr>
              <w:t>104333</w:t>
            </w:r>
            <w:r w:rsidRPr="00116BE8">
              <w:rPr>
                <w:color w:val="000000"/>
                <w:sz w:val="20"/>
                <w:szCs w:val="20"/>
                <w:lang w:val="kk-KZ"/>
              </w:rPr>
              <w:t xml:space="preserve"> </w:t>
            </w:r>
            <w:proofErr w:type="spellStart"/>
            <w:r w:rsidRPr="00116BE8">
              <w:rPr>
                <w:color w:val="000000"/>
                <w:sz w:val="20"/>
                <w:szCs w:val="20"/>
              </w:rPr>
              <w:t>Білім</w:t>
            </w:r>
            <w:proofErr w:type="spellEnd"/>
            <w:r w:rsidRPr="00116BE8">
              <w:rPr>
                <w:color w:val="000000"/>
                <w:sz w:val="20"/>
                <w:szCs w:val="20"/>
              </w:rPr>
              <w:t xml:space="preserve"> беру </w:t>
            </w:r>
            <w:proofErr w:type="spellStart"/>
            <w:r w:rsidRPr="00116BE8">
              <w:rPr>
                <w:color w:val="000000"/>
                <w:sz w:val="20"/>
                <w:szCs w:val="20"/>
              </w:rPr>
              <w:t>саласындағы</w:t>
            </w:r>
            <w:proofErr w:type="spellEnd"/>
            <w:r w:rsidRPr="00116BE8">
              <w:rPr>
                <w:color w:val="000000"/>
                <w:sz w:val="20"/>
                <w:szCs w:val="20"/>
              </w:rPr>
              <w:t xml:space="preserve"> </w:t>
            </w:r>
            <w:proofErr w:type="spellStart"/>
            <w:r w:rsidRPr="00116BE8">
              <w:rPr>
                <w:color w:val="000000"/>
                <w:sz w:val="20"/>
                <w:szCs w:val="20"/>
              </w:rPr>
              <w:t>коммуникациялар</w:t>
            </w:r>
            <w:proofErr w:type="spellEnd"/>
            <w:r w:rsidR="00116BE8" w:rsidRPr="00116BE8">
              <w:rPr>
                <w:color w:val="000000"/>
                <w:sz w:val="20"/>
                <w:szCs w:val="20"/>
                <w:lang w:val="kk-KZ"/>
              </w:rPr>
              <w:t xml:space="preserve">; </w:t>
            </w:r>
            <w:r w:rsidR="00116BE8" w:rsidRPr="00116BE8">
              <w:rPr>
                <w:color w:val="000000"/>
                <w:sz w:val="20"/>
                <w:szCs w:val="20"/>
              </w:rPr>
              <w:t>81044</w:t>
            </w:r>
            <w:r w:rsidR="00B673FB">
              <w:rPr>
                <w:color w:val="000000"/>
                <w:sz w:val="20"/>
                <w:szCs w:val="20"/>
                <w:lang w:val="kk-KZ"/>
              </w:rPr>
              <w:t xml:space="preserve"> </w:t>
            </w:r>
            <w:proofErr w:type="spellStart"/>
            <w:r w:rsidR="00116BE8" w:rsidRPr="00116BE8">
              <w:rPr>
                <w:color w:val="000000"/>
                <w:sz w:val="20"/>
                <w:szCs w:val="20"/>
              </w:rPr>
              <w:t>Географияны</w:t>
            </w:r>
            <w:proofErr w:type="spellEnd"/>
            <w:r w:rsidR="00116BE8" w:rsidRPr="00116BE8">
              <w:rPr>
                <w:color w:val="000000"/>
                <w:sz w:val="20"/>
                <w:szCs w:val="20"/>
              </w:rPr>
              <w:t xml:space="preserve"> </w:t>
            </w:r>
            <w:proofErr w:type="spellStart"/>
            <w:r w:rsidR="00116BE8" w:rsidRPr="00116BE8">
              <w:rPr>
                <w:color w:val="000000"/>
                <w:sz w:val="20"/>
                <w:szCs w:val="20"/>
              </w:rPr>
              <w:t>оқытудағы</w:t>
            </w:r>
            <w:proofErr w:type="spellEnd"/>
            <w:r w:rsidR="00116BE8" w:rsidRPr="00116BE8">
              <w:rPr>
                <w:color w:val="000000"/>
                <w:sz w:val="20"/>
                <w:szCs w:val="20"/>
              </w:rPr>
              <w:t xml:space="preserve"> </w:t>
            </w:r>
            <w:proofErr w:type="spellStart"/>
            <w:r w:rsidR="00116BE8" w:rsidRPr="00116BE8">
              <w:rPr>
                <w:color w:val="000000"/>
                <w:sz w:val="20"/>
                <w:szCs w:val="20"/>
              </w:rPr>
              <w:t>инновациялық</w:t>
            </w:r>
            <w:proofErr w:type="spellEnd"/>
            <w:r w:rsidR="00116BE8" w:rsidRPr="00116BE8">
              <w:rPr>
                <w:color w:val="000000"/>
                <w:sz w:val="20"/>
                <w:szCs w:val="20"/>
              </w:rPr>
              <w:t xml:space="preserve"> </w:t>
            </w:r>
            <w:proofErr w:type="spellStart"/>
            <w:r w:rsidR="00116BE8" w:rsidRPr="00116BE8">
              <w:rPr>
                <w:color w:val="000000"/>
                <w:sz w:val="20"/>
                <w:szCs w:val="20"/>
              </w:rPr>
              <w:t>әдістер</w:t>
            </w:r>
            <w:proofErr w:type="spellEnd"/>
          </w:p>
        </w:tc>
      </w:tr>
      <w:tr w:rsidR="00477FBB" w:rsidRPr="00CE2612" w:rsidTr="00242FE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autoSpaceDE w:val="0"/>
              <w:autoSpaceDN w:val="0"/>
              <w:adjustRightInd w:val="0"/>
              <w:rPr>
                <w:b/>
                <w:sz w:val="20"/>
                <w:szCs w:val="20"/>
              </w:rPr>
            </w:pPr>
            <w:proofErr w:type="spellStart"/>
            <w:r w:rsidRPr="00CE2612">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477FBB" w:rsidRPr="00116BE8" w:rsidRDefault="00116BE8" w:rsidP="00116BE8">
            <w:pPr>
              <w:jc w:val="both"/>
              <w:rPr>
                <w:sz w:val="20"/>
                <w:szCs w:val="20"/>
                <w:lang w:val="kk-KZ"/>
              </w:rPr>
            </w:pPr>
            <w:r w:rsidRPr="00116BE8">
              <w:rPr>
                <w:color w:val="000000"/>
                <w:sz w:val="20"/>
                <w:szCs w:val="20"/>
              </w:rPr>
              <w:t>91306</w:t>
            </w:r>
            <w:r>
              <w:rPr>
                <w:color w:val="000000"/>
                <w:sz w:val="20"/>
                <w:szCs w:val="20"/>
                <w:lang w:val="kk-KZ"/>
              </w:rPr>
              <w:t xml:space="preserve"> </w:t>
            </w:r>
            <w:proofErr w:type="spellStart"/>
            <w:r>
              <w:rPr>
                <w:color w:val="000000"/>
                <w:sz w:val="20"/>
                <w:szCs w:val="20"/>
              </w:rPr>
              <w:t>Жоғары</w:t>
            </w:r>
            <w:proofErr w:type="spellEnd"/>
            <w:r>
              <w:rPr>
                <w:color w:val="000000"/>
                <w:sz w:val="20"/>
                <w:szCs w:val="20"/>
              </w:rPr>
              <w:t xml:space="preserve"> </w:t>
            </w:r>
            <w:proofErr w:type="spellStart"/>
            <w:r>
              <w:rPr>
                <w:color w:val="000000"/>
                <w:sz w:val="20"/>
                <w:szCs w:val="20"/>
              </w:rPr>
              <w:t>мектептің</w:t>
            </w:r>
            <w:proofErr w:type="spellEnd"/>
            <w:r>
              <w:rPr>
                <w:color w:val="000000"/>
                <w:sz w:val="20"/>
                <w:szCs w:val="20"/>
              </w:rPr>
              <w:t xml:space="preserve"> </w:t>
            </w:r>
            <w:proofErr w:type="spellStart"/>
            <w:r>
              <w:rPr>
                <w:color w:val="000000"/>
                <w:sz w:val="20"/>
                <w:szCs w:val="20"/>
              </w:rPr>
              <w:t>педагогикасы</w:t>
            </w:r>
            <w:proofErr w:type="spellEnd"/>
          </w:p>
        </w:tc>
      </w:tr>
      <w:tr w:rsidR="00477FBB" w:rsidRPr="00CE2612" w:rsidTr="00242FE2">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rPr>
                <w:b/>
                <w:sz w:val="20"/>
                <w:szCs w:val="20"/>
                <w:lang w:val="kk-KZ"/>
              </w:rPr>
            </w:pPr>
            <w:r w:rsidRPr="00CE2612">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30721" w:rsidRPr="000E1F7B" w:rsidRDefault="009B57A8"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proofErr w:type="spellStart"/>
            <w:r w:rsidRPr="000E1F7B">
              <w:rPr>
                <w:rFonts w:ascii="Times New Roman" w:hAnsi="Times New Roman"/>
                <w:sz w:val="20"/>
                <w:szCs w:val="20"/>
              </w:rPr>
              <w:t>Мынбаева</w:t>
            </w:r>
            <w:proofErr w:type="spellEnd"/>
            <w:r w:rsidRPr="000E1F7B">
              <w:rPr>
                <w:rFonts w:ascii="Times New Roman" w:hAnsi="Times New Roman"/>
                <w:sz w:val="20"/>
                <w:szCs w:val="20"/>
              </w:rPr>
              <w:t xml:space="preserve"> А.К., </w:t>
            </w:r>
            <w:proofErr w:type="spellStart"/>
            <w:r w:rsidRPr="000E1F7B">
              <w:rPr>
                <w:rFonts w:ascii="Times New Roman" w:hAnsi="Times New Roman"/>
                <w:sz w:val="20"/>
                <w:szCs w:val="20"/>
              </w:rPr>
              <w:t>Садвакасова</w:t>
            </w:r>
            <w:proofErr w:type="spellEnd"/>
            <w:r w:rsidRPr="000E1F7B">
              <w:rPr>
                <w:rFonts w:ascii="Times New Roman" w:hAnsi="Times New Roman"/>
                <w:sz w:val="20"/>
                <w:szCs w:val="20"/>
              </w:rPr>
              <w:t xml:space="preserve"> З.М. Инновационные методы обучения, или как интересно преподавать: Учебное пособие. –Алматы, 2011.</w:t>
            </w:r>
          </w:p>
          <w:p w:rsidR="00F30721" w:rsidRPr="000E1F7B" w:rsidRDefault="009B57A8"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lang w:val="kk-KZ"/>
              </w:rPr>
              <w:t>Мыңбаева А.К., Айтбаева А.Б., Құдайбергенова Ә.М. Жоғары мектеп педагогикасы негіздері. Оқу құралы. – Алматы: Қазақ университеті, 2016.</w:t>
            </w:r>
          </w:p>
          <w:p w:rsidR="00F30721" w:rsidRPr="000E1F7B" w:rsidRDefault="0089034F"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eastAsia="SimSun" w:hAnsi="Times New Roman"/>
                <w:sz w:val="20"/>
                <w:szCs w:val="20"/>
                <w:lang w:val="kk-KZ"/>
              </w:rPr>
              <w:t>Садыков Т.С. Абылкасымова А.Е. Дидактические основы образования в высшей школе: Учебное пособие. Алматы: РИК Казахской академии образования им. И.Алтынсарина, 2000. – 187 с.</w:t>
            </w:r>
          </w:p>
          <w:p w:rsidR="000E1F7B" w:rsidRPr="000E1F7B" w:rsidRDefault="000E1F7B"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lang w:val="kk-KZ"/>
              </w:rPr>
              <w:t>Өстеміров К. Қазіргі педагогикалық технологиялар мен оқыту қҧралдары: - Оқу құралы.- Алматы, 2017.- 144 б.</w:t>
            </w:r>
          </w:p>
          <w:p w:rsidR="00F30721" w:rsidRPr="000E1F7B" w:rsidRDefault="0089034F"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lang w:val="kk-KZ"/>
              </w:rPr>
              <w:t>Шунк Дейл Х. Оқыту теориясы: Білім беру көкжиегі. – Алматы: «Ұлттық аударма бюросы» қоғамдық қоры, 2019 жыл. – 608 бет.ISBN 978-601-7943-22-6</w:t>
            </w:r>
          </w:p>
          <w:p w:rsidR="00F30721" w:rsidRPr="000E1F7B" w:rsidRDefault="00B20BCC"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rPr>
              <w:t xml:space="preserve">Блинов В. И. Методика преподавания в высшей </w:t>
            </w:r>
            <w:proofErr w:type="gramStart"/>
            <w:r w:rsidRPr="000E1F7B">
              <w:rPr>
                <w:rFonts w:ascii="Times New Roman" w:hAnsi="Times New Roman"/>
                <w:sz w:val="20"/>
                <w:szCs w:val="20"/>
              </w:rPr>
              <w:t>школе :</w:t>
            </w:r>
            <w:proofErr w:type="gramEnd"/>
            <w:r w:rsidRPr="000E1F7B">
              <w:rPr>
                <w:rFonts w:ascii="Times New Roman" w:hAnsi="Times New Roman"/>
                <w:sz w:val="20"/>
                <w:szCs w:val="20"/>
              </w:rPr>
              <w:t xml:space="preserve"> учеб.-</w:t>
            </w:r>
            <w:proofErr w:type="spellStart"/>
            <w:r w:rsidRPr="000E1F7B">
              <w:rPr>
                <w:rFonts w:ascii="Times New Roman" w:hAnsi="Times New Roman"/>
                <w:sz w:val="20"/>
                <w:szCs w:val="20"/>
              </w:rPr>
              <w:t>практич</w:t>
            </w:r>
            <w:proofErr w:type="spellEnd"/>
            <w:r w:rsidRPr="000E1F7B">
              <w:rPr>
                <w:rFonts w:ascii="Times New Roman" w:hAnsi="Times New Roman"/>
                <w:sz w:val="20"/>
                <w:szCs w:val="20"/>
              </w:rPr>
              <w:t>. пособ</w:t>
            </w:r>
            <w:r w:rsidR="00242043">
              <w:rPr>
                <w:rFonts w:ascii="Times New Roman" w:hAnsi="Times New Roman"/>
                <w:sz w:val="20"/>
                <w:szCs w:val="20"/>
              </w:rPr>
              <w:t xml:space="preserve">ие / В. И. Блинов, В. Г., </w:t>
            </w:r>
            <w:proofErr w:type="spellStart"/>
            <w:r w:rsidR="00242043">
              <w:rPr>
                <w:rFonts w:ascii="Times New Roman" w:hAnsi="Times New Roman"/>
                <w:sz w:val="20"/>
                <w:szCs w:val="20"/>
              </w:rPr>
              <w:t>Винен</w:t>
            </w:r>
            <w:r w:rsidRPr="000E1F7B">
              <w:rPr>
                <w:rFonts w:ascii="Times New Roman" w:hAnsi="Times New Roman"/>
                <w:sz w:val="20"/>
                <w:szCs w:val="20"/>
              </w:rPr>
              <w:t>ко</w:t>
            </w:r>
            <w:proofErr w:type="spellEnd"/>
            <w:r w:rsidRPr="000E1F7B">
              <w:rPr>
                <w:rFonts w:ascii="Times New Roman" w:hAnsi="Times New Roman"/>
                <w:sz w:val="20"/>
                <w:szCs w:val="20"/>
              </w:rPr>
              <w:t xml:space="preserve">, И. С. Сергеев.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w:t>
            </w:r>
            <w:proofErr w:type="spellStart"/>
            <w:r w:rsidRPr="000E1F7B">
              <w:rPr>
                <w:rFonts w:ascii="Times New Roman" w:hAnsi="Times New Roman"/>
                <w:sz w:val="20"/>
                <w:szCs w:val="20"/>
              </w:rPr>
              <w:t>Юрайт</w:t>
            </w:r>
            <w:proofErr w:type="spellEnd"/>
            <w:r w:rsidRPr="000E1F7B">
              <w:rPr>
                <w:rFonts w:ascii="Times New Roman" w:hAnsi="Times New Roman"/>
                <w:sz w:val="20"/>
                <w:szCs w:val="20"/>
              </w:rPr>
              <w:t>, 2019. – 315 с.</w:t>
            </w:r>
          </w:p>
          <w:p w:rsidR="00F30721" w:rsidRPr="000E1F7B" w:rsidRDefault="00B20BCC"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proofErr w:type="spellStart"/>
            <w:r w:rsidRPr="000E1F7B">
              <w:rPr>
                <w:rFonts w:ascii="Times New Roman" w:hAnsi="Times New Roman"/>
                <w:sz w:val="20"/>
                <w:szCs w:val="20"/>
              </w:rPr>
              <w:t>Звонников</w:t>
            </w:r>
            <w:proofErr w:type="spellEnd"/>
            <w:r w:rsidRPr="000E1F7B">
              <w:rPr>
                <w:rFonts w:ascii="Times New Roman" w:hAnsi="Times New Roman"/>
                <w:sz w:val="20"/>
                <w:szCs w:val="20"/>
              </w:rPr>
              <w:t xml:space="preserve"> В. И. Современные средства </w:t>
            </w:r>
            <w:proofErr w:type="spellStart"/>
            <w:r w:rsidRPr="000E1F7B">
              <w:rPr>
                <w:rFonts w:ascii="Times New Roman" w:hAnsi="Times New Roman"/>
                <w:sz w:val="20"/>
                <w:szCs w:val="20"/>
              </w:rPr>
              <w:t>оценива</w:t>
            </w:r>
            <w:proofErr w:type="spellEnd"/>
            <w:r w:rsidRPr="000E1F7B">
              <w:rPr>
                <w:rFonts w:ascii="Times New Roman" w:hAnsi="Times New Roman"/>
                <w:sz w:val="20"/>
                <w:szCs w:val="20"/>
              </w:rPr>
              <w:t xml:space="preserve"> </w:t>
            </w:r>
            <w:proofErr w:type="spellStart"/>
            <w:r w:rsidRPr="000E1F7B">
              <w:rPr>
                <w:rFonts w:ascii="Times New Roman" w:hAnsi="Times New Roman"/>
                <w:sz w:val="20"/>
                <w:szCs w:val="20"/>
              </w:rPr>
              <w:t>ния</w:t>
            </w:r>
            <w:proofErr w:type="spellEnd"/>
            <w:r w:rsidRPr="000E1F7B">
              <w:rPr>
                <w:rFonts w:ascii="Times New Roman" w:hAnsi="Times New Roman"/>
                <w:sz w:val="20"/>
                <w:szCs w:val="20"/>
              </w:rPr>
              <w:t xml:space="preserve"> результатов</w:t>
            </w:r>
            <w:r w:rsidR="00F30721" w:rsidRPr="000E1F7B">
              <w:rPr>
                <w:rFonts w:ascii="Times New Roman" w:hAnsi="Times New Roman"/>
                <w:sz w:val="20"/>
                <w:szCs w:val="20"/>
              </w:rPr>
              <w:t xml:space="preserve"> обучения /. / В. И. </w:t>
            </w:r>
            <w:proofErr w:type="spellStart"/>
            <w:r w:rsidR="00F30721" w:rsidRPr="000E1F7B">
              <w:rPr>
                <w:rFonts w:ascii="Times New Roman" w:hAnsi="Times New Roman"/>
                <w:sz w:val="20"/>
                <w:szCs w:val="20"/>
              </w:rPr>
              <w:t>Звонников</w:t>
            </w:r>
            <w:proofErr w:type="spellEnd"/>
          </w:p>
          <w:p w:rsidR="00B20BCC" w:rsidRPr="000E1F7B" w:rsidRDefault="00B20BCC" w:rsidP="00F30721">
            <w:pPr>
              <w:pStyle w:val="a4"/>
              <w:numPr>
                <w:ilvl w:val="0"/>
                <w:numId w:val="1"/>
              </w:numPr>
              <w:autoSpaceDE w:val="0"/>
              <w:autoSpaceDN w:val="0"/>
              <w:adjustRightInd w:val="0"/>
              <w:spacing w:after="0"/>
              <w:ind w:left="357" w:hanging="357"/>
              <w:jc w:val="both"/>
              <w:rPr>
                <w:rFonts w:ascii="Times New Roman" w:hAnsi="Times New Roman"/>
                <w:sz w:val="20"/>
                <w:szCs w:val="20"/>
                <w:lang w:val="kk-KZ"/>
              </w:rPr>
            </w:pPr>
            <w:r w:rsidRPr="000E1F7B">
              <w:rPr>
                <w:rFonts w:ascii="Times New Roman" w:hAnsi="Times New Roman"/>
                <w:sz w:val="20"/>
                <w:szCs w:val="20"/>
              </w:rPr>
              <w:t xml:space="preserve">М. Б. </w:t>
            </w:r>
            <w:proofErr w:type="spellStart"/>
            <w:proofErr w:type="gramStart"/>
            <w:r w:rsidRPr="000E1F7B">
              <w:rPr>
                <w:rFonts w:ascii="Times New Roman" w:hAnsi="Times New Roman"/>
                <w:sz w:val="20"/>
                <w:szCs w:val="20"/>
              </w:rPr>
              <w:t>Челышкова</w:t>
            </w:r>
            <w:proofErr w:type="spellEnd"/>
            <w:r w:rsidRPr="000E1F7B">
              <w:rPr>
                <w:rFonts w:ascii="Times New Roman" w:hAnsi="Times New Roman"/>
                <w:sz w:val="20"/>
                <w:szCs w:val="20"/>
              </w:rPr>
              <w:t xml:space="preserve"> .</w:t>
            </w:r>
            <w:proofErr w:type="gramEnd"/>
            <w:r w:rsidRPr="000E1F7B">
              <w:rPr>
                <w:rFonts w:ascii="Times New Roman" w:hAnsi="Times New Roman"/>
                <w:sz w:val="20"/>
                <w:szCs w:val="20"/>
              </w:rPr>
              <w:t xml:space="preserve">– </w:t>
            </w:r>
            <w:proofErr w:type="spellStart"/>
            <w:r w:rsidRPr="000E1F7B">
              <w:rPr>
                <w:rFonts w:ascii="Times New Roman" w:hAnsi="Times New Roman"/>
                <w:sz w:val="20"/>
                <w:szCs w:val="20"/>
              </w:rPr>
              <w:t>Изд</w:t>
            </w:r>
            <w:proofErr w:type="spellEnd"/>
            <w:r w:rsidRPr="000E1F7B">
              <w:rPr>
                <w:rFonts w:ascii="Times New Roman" w:hAnsi="Times New Roman"/>
                <w:sz w:val="20"/>
                <w:szCs w:val="20"/>
              </w:rPr>
              <w:t xml:space="preserve"> 5-е., </w:t>
            </w:r>
            <w:proofErr w:type="spellStart"/>
            <w:r w:rsidRPr="000E1F7B">
              <w:rPr>
                <w:rFonts w:ascii="Times New Roman" w:hAnsi="Times New Roman"/>
                <w:sz w:val="20"/>
                <w:szCs w:val="20"/>
              </w:rPr>
              <w:t>перераб</w:t>
            </w:r>
            <w:proofErr w:type="spellEnd"/>
            <w:r w:rsidRPr="000E1F7B">
              <w:rPr>
                <w:rFonts w:ascii="Times New Roman" w:hAnsi="Times New Roman"/>
                <w:sz w:val="20"/>
                <w:szCs w:val="20"/>
              </w:rPr>
              <w:t xml:space="preserve"> – М. : Академия, 2013. –304 с.</w:t>
            </w:r>
          </w:p>
          <w:p w:rsidR="00F30721" w:rsidRPr="000E1F7B" w:rsidRDefault="00B20BCC" w:rsidP="00F30721">
            <w:pPr>
              <w:ind w:left="360"/>
              <w:rPr>
                <w:sz w:val="20"/>
                <w:szCs w:val="20"/>
              </w:rPr>
            </w:pPr>
            <w:proofErr w:type="spellStart"/>
            <w:r w:rsidRPr="000E1F7B">
              <w:rPr>
                <w:sz w:val="20"/>
                <w:szCs w:val="20"/>
              </w:rPr>
              <w:t>Лапыгин</w:t>
            </w:r>
            <w:proofErr w:type="spellEnd"/>
            <w:r w:rsidRPr="000E1F7B">
              <w:rPr>
                <w:sz w:val="20"/>
                <w:szCs w:val="20"/>
              </w:rPr>
              <w:t xml:space="preserve"> Ю. Н. Методы активного обучения /Ю. Н. </w:t>
            </w:r>
            <w:proofErr w:type="spellStart"/>
            <w:r w:rsidRPr="000E1F7B">
              <w:rPr>
                <w:sz w:val="20"/>
                <w:szCs w:val="20"/>
              </w:rPr>
              <w:t>Лапыгин</w:t>
            </w:r>
            <w:proofErr w:type="spellEnd"/>
            <w:r w:rsidRPr="000E1F7B">
              <w:rPr>
                <w:sz w:val="20"/>
                <w:szCs w:val="20"/>
              </w:rPr>
              <w:t xml:space="preserve">. </w:t>
            </w:r>
            <w:r w:rsidR="00F30721" w:rsidRPr="000E1F7B">
              <w:rPr>
                <w:sz w:val="20"/>
                <w:szCs w:val="20"/>
              </w:rPr>
              <w:t xml:space="preserve">– </w:t>
            </w:r>
            <w:proofErr w:type="gramStart"/>
            <w:r w:rsidR="00F30721" w:rsidRPr="000E1F7B">
              <w:rPr>
                <w:sz w:val="20"/>
                <w:szCs w:val="20"/>
              </w:rPr>
              <w:t>М. :</w:t>
            </w:r>
            <w:proofErr w:type="gramEnd"/>
            <w:r w:rsidR="00F30721" w:rsidRPr="000E1F7B">
              <w:rPr>
                <w:sz w:val="20"/>
                <w:szCs w:val="20"/>
              </w:rPr>
              <w:t xml:space="preserve"> </w:t>
            </w:r>
            <w:proofErr w:type="spellStart"/>
            <w:r w:rsidR="00F30721" w:rsidRPr="000E1F7B">
              <w:rPr>
                <w:sz w:val="20"/>
                <w:szCs w:val="20"/>
              </w:rPr>
              <w:t>Юрайт</w:t>
            </w:r>
            <w:proofErr w:type="spellEnd"/>
            <w:r w:rsidR="00F30721" w:rsidRPr="000E1F7B">
              <w:rPr>
                <w:sz w:val="20"/>
                <w:szCs w:val="20"/>
              </w:rPr>
              <w:t>, 2016. – 248 с.</w:t>
            </w:r>
          </w:p>
          <w:p w:rsidR="00F30721" w:rsidRPr="000E1F7B" w:rsidRDefault="00B20BCC" w:rsidP="00F30721">
            <w:pPr>
              <w:pStyle w:val="a4"/>
              <w:numPr>
                <w:ilvl w:val="0"/>
                <w:numId w:val="1"/>
              </w:numPr>
              <w:spacing w:after="0"/>
              <w:ind w:left="357" w:hanging="357"/>
              <w:rPr>
                <w:rFonts w:ascii="Times New Roman" w:hAnsi="Times New Roman"/>
                <w:sz w:val="20"/>
                <w:szCs w:val="20"/>
                <w:lang w:val="kk-KZ"/>
              </w:rPr>
            </w:pPr>
            <w:proofErr w:type="spellStart"/>
            <w:r w:rsidRPr="000E1F7B">
              <w:rPr>
                <w:rFonts w:ascii="Times New Roman" w:hAnsi="Times New Roman"/>
                <w:sz w:val="20"/>
                <w:szCs w:val="20"/>
              </w:rPr>
              <w:t>Матяш</w:t>
            </w:r>
            <w:proofErr w:type="spellEnd"/>
            <w:r w:rsidRPr="000E1F7B">
              <w:rPr>
                <w:rFonts w:ascii="Times New Roman" w:hAnsi="Times New Roman"/>
                <w:sz w:val="20"/>
                <w:szCs w:val="20"/>
              </w:rPr>
              <w:t xml:space="preserve"> Н. В. Инновационные педагогические тех </w:t>
            </w:r>
            <w:proofErr w:type="spellStart"/>
            <w:r w:rsidRPr="000E1F7B">
              <w:rPr>
                <w:rFonts w:ascii="Times New Roman" w:hAnsi="Times New Roman"/>
                <w:sz w:val="20"/>
                <w:szCs w:val="20"/>
              </w:rPr>
              <w:t>нологии</w:t>
            </w:r>
            <w:proofErr w:type="spellEnd"/>
            <w:r w:rsidRPr="000E1F7B">
              <w:rPr>
                <w:rFonts w:ascii="Times New Roman" w:hAnsi="Times New Roman"/>
                <w:sz w:val="20"/>
                <w:szCs w:val="20"/>
              </w:rPr>
              <w:t xml:space="preserve">. Проектное обучение / </w:t>
            </w:r>
            <w:proofErr w:type="spellStart"/>
            <w:r w:rsidRPr="000E1F7B">
              <w:rPr>
                <w:rFonts w:ascii="Times New Roman" w:hAnsi="Times New Roman"/>
                <w:sz w:val="20"/>
                <w:szCs w:val="20"/>
              </w:rPr>
              <w:t>Н.В.Матяш</w:t>
            </w:r>
            <w:proofErr w:type="spellEnd"/>
            <w:r w:rsidRPr="000E1F7B">
              <w:rPr>
                <w:rFonts w:ascii="Times New Roman" w:hAnsi="Times New Roman"/>
                <w:sz w:val="20"/>
                <w:szCs w:val="20"/>
              </w:rPr>
              <w:t xml:space="preserve">. – 3-е изд., стер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Академия, 2014. – 160 с. </w:t>
            </w:r>
          </w:p>
          <w:p w:rsidR="00F30721" w:rsidRPr="000E1F7B" w:rsidRDefault="00B20BCC" w:rsidP="00F30721">
            <w:pPr>
              <w:pStyle w:val="a4"/>
              <w:numPr>
                <w:ilvl w:val="0"/>
                <w:numId w:val="1"/>
              </w:numPr>
              <w:spacing w:after="0"/>
              <w:ind w:left="357" w:hanging="357"/>
              <w:rPr>
                <w:rFonts w:ascii="Times New Roman" w:hAnsi="Times New Roman"/>
                <w:sz w:val="20"/>
                <w:szCs w:val="20"/>
                <w:lang w:val="kk-KZ"/>
              </w:rPr>
            </w:pPr>
            <w:r w:rsidRPr="000E1F7B">
              <w:rPr>
                <w:rFonts w:ascii="Times New Roman" w:hAnsi="Times New Roman"/>
                <w:sz w:val="20"/>
                <w:szCs w:val="20"/>
              </w:rPr>
              <w:t xml:space="preserve">Новые педагогические и информационные техно логии в системе образования / под ред. Е. С. </w:t>
            </w:r>
            <w:proofErr w:type="spellStart"/>
            <w:proofErr w:type="gramStart"/>
            <w:r w:rsidRPr="000E1F7B">
              <w:rPr>
                <w:rFonts w:ascii="Times New Roman" w:hAnsi="Times New Roman"/>
                <w:sz w:val="20"/>
                <w:szCs w:val="20"/>
              </w:rPr>
              <w:t>Полат</w:t>
            </w:r>
            <w:proofErr w:type="spellEnd"/>
            <w:r w:rsidRPr="000E1F7B">
              <w:rPr>
                <w:rFonts w:ascii="Times New Roman" w:hAnsi="Times New Roman"/>
                <w:sz w:val="20"/>
                <w:szCs w:val="20"/>
              </w:rPr>
              <w:t>.–</w:t>
            </w:r>
            <w:proofErr w:type="gramEnd"/>
            <w:r w:rsidRPr="000E1F7B">
              <w:rPr>
                <w:rFonts w:ascii="Times New Roman" w:hAnsi="Times New Roman"/>
                <w:sz w:val="20"/>
                <w:szCs w:val="20"/>
              </w:rPr>
              <w:t xml:space="preserve"> 4 е изд., стер.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Академия, 2009. – 269 с.</w:t>
            </w:r>
          </w:p>
          <w:p w:rsidR="00F30721" w:rsidRPr="000E1F7B" w:rsidRDefault="00B20BCC" w:rsidP="00F30721">
            <w:pPr>
              <w:pStyle w:val="a4"/>
              <w:numPr>
                <w:ilvl w:val="0"/>
                <w:numId w:val="1"/>
              </w:numPr>
              <w:spacing w:after="0"/>
              <w:ind w:left="357" w:hanging="357"/>
              <w:rPr>
                <w:rFonts w:ascii="Times New Roman" w:hAnsi="Times New Roman"/>
                <w:sz w:val="20"/>
                <w:szCs w:val="20"/>
                <w:lang w:val="kk-KZ"/>
              </w:rPr>
            </w:pPr>
            <w:r w:rsidRPr="000E1F7B">
              <w:rPr>
                <w:rFonts w:ascii="Times New Roman" w:hAnsi="Times New Roman"/>
                <w:sz w:val="20"/>
                <w:szCs w:val="20"/>
              </w:rPr>
              <w:t xml:space="preserve">Плаксина И. В. Интерактивные образовательные технологии. / И. В. Плаксина. – 2-е изд., </w:t>
            </w:r>
            <w:proofErr w:type="spellStart"/>
            <w:r w:rsidRPr="000E1F7B">
              <w:rPr>
                <w:rFonts w:ascii="Times New Roman" w:hAnsi="Times New Roman"/>
                <w:sz w:val="20"/>
                <w:szCs w:val="20"/>
              </w:rPr>
              <w:t>испр</w:t>
            </w:r>
            <w:proofErr w:type="spellEnd"/>
            <w:r w:rsidRPr="000E1F7B">
              <w:rPr>
                <w:rFonts w:ascii="Times New Roman" w:hAnsi="Times New Roman"/>
                <w:sz w:val="20"/>
                <w:szCs w:val="20"/>
              </w:rPr>
              <w:t xml:space="preserve">. и доп.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w:t>
            </w:r>
            <w:proofErr w:type="spellStart"/>
            <w:r w:rsidRPr="000E1F7B">
              <w:rPr>
                <w:rFonts w:ascii="Times New Roman" w:hAnsi="Times New Roman"/>
                <w:sz w:val="20"/>
                <w:szCs w:val="20"/>
              </w:rPr>
              <w:t>Юрайт</w:t>
            </w:r>
            <w:proofErr w:type="spellEnd"/>
            <w:r w:rsidRPr="000E1F7B">
              <w:rPr>
                <w:rFonts w:ascii="Times New Roman" w:hAnsi="Times New Roman"/>
                <w:sz w:val="20"/>
                <w:szCs w:val="20"/>
              </w:rPr>
              <w:t>, 2017. – 163 с.</w:t>
            </w:r>
          </w:p>
          <w:p w:rsidR="00F30721" w:rsidRPr="000E1F7B" w:rsidRDefault="00B20BCC" w:rsidP="00F30721">
            <w:pPr>
              <w:pStyle w:val="a4"/>
              <w:numPr>
                <w:ilvl w:val="0"/>
                <w:numId w:val="1"/>
              </w:numPr>
              <w:spacing w:after="0"/>
              <w:ind w:left="357" w:hanging="357"/>
              <w:rPr>
                <w:rFonts w:ascii="Times New Roman" w:hAnsi="Times New Roman"/>
                <w:sz w:val="20"/>
                <w:szCs w:val="20"/>
                <w:lang w:val="kk-KZ"/>
              </w:rPr>
            </w:pPr>
            <w:r w:rsidRPr="000E1F7B">
              <w:rPr>
                <w:rFonts w:ascii="Times New Roman" w:hAnsi="Times New Roman"/>
                <w:sz w:val="20"/>
                <w:szCs w:val="20"/>
              </w:rPr>
              <w:t xml:space="preserve">Попков В. </w:t>
            </w:r>
            <w:proofErr w:type="gramStart"/>
            <w:r w:rsidRPr="000E1F7B">
              <w:rPr>
                <w:rFonts w:ascii="Times New Roman" w:hAnsi="Times New Roman"/>
                <w:sz w:val="20"/>
                <w:szCs w:val="20"/>
              </w:rPr>
              <w:t>А..</w:t>
            </w:r>
            <w:proofErr w:type="gramEnd"/>
            <w:r w:rsidRPr="000E1F7B">
              <w:rPr>
                <w:rFonts w:ascii="Times New Roman" w:hAnsi="Times New Roman"/>
                <w:sz w:val="20"/>
                <w:szCs w:val="20"/>
              </w:rPr>
              <w:t xml:space="preserve"> Т</w:t>
            </w:r>
            <w:r w:rsidR="00F30721" w:rsidRPr="000E1F7B">
              <w:rPr>
                <w:rFonts w:ascii="Times New Roman" w:hAnsi="Times New Roman"/>
                <w:sz w:val="20"/>
                <w:szCs w:val="20"/>
              </w:rPr>
              <w:t>еория и практика высшего профес</w:t>
            </w:r>
            <w:r w:rsidRPr="000E1F7B">
              <w:rPr>
                <w:rFonts w:ascii="Times New Roman" w:hAnsi="Times New Roman"/>
                <w:sz w:val="20"/>
                <w:szCs w:val="20"/>
              </w:rPr>
              <w:t xml:space="preserve">сионального образования [Электронный ресурс] / В. А. Попков, А. В. </w:t>
            </w:r>
            <w:proofErr w:type="spellStart"/>
            <w:r w:rsidRPr="000E1F7B">
              <w:rPr>
                <w:rFonts w:ascii="Times New Roman" w:hAnsi="Times New Roman"/>
                <w:sz w:val="20"/>
                <w:szCs w:val="20"/>
              </w:rPr>
              <w:t>Коржуев</w:t>
            </w:r>
            <w:proofErr w:type="spellEnd"/>
            <w:r w:rsidRPr="000E1F7B">
              <w:rPr>
                <w:rFonts w:ascii="Times New Roman" w:hAnsi="Times New Roman"/>
                <w:sz w:val="20"/>
                <w:szCs w:val="20"/>
              </w:rPr>
              <w:t xml:space="preserve">.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Академический Проект, 2010. – 343 c. - Режим доступа: http://www.iprbookshop.ru/ 36602.html</w:t>
            </w:r>
          </w:p>
          <w:p w:rsidR="00F30721" w:rsidRPr="000E1F7B" w:rsidRDefault="00DA79A1" w:rsidP="00F30721">
            <w:pPr>
              <w:pStyle w:val="a4"/>
              <w:numPr>
                <w:ilvl w:val="0"/>
                <w:numId w:val="1"/>
              </w:numPr>
              <w:spacing w:after="0"/>
              <w:ind w:left="357" w:hanging="357"/>
              <w:rPr>
                <w:rFonts w:ascii="Times New Roman" w:hAnsi="Times New Roman"/>
                <w:sz w:val="20"/>
                <w:szCs w:val="20"/>
                <w:lang w:val="kk-KZ"/>
              </w:rPr>
            </w:pPr>
            <w:proofErr w:type="spellStart"/>
            <w:r w:rsidRPr="000E1F7B">
              <w:rPr>
                <w:rFonts w:ascii="Times New Roman" w:hAnsi="Times New Roman"/>
                <w:sz w:val="20"/>
                <w:szCs w:val="20"/>
              </w:rPr>
              <w:t>Шарипов</w:t>
            </w:r>
            <w:proofErr w:type="spellEnd"/>
            <w:r w:rsidRPr="000E1F7B">
              <w:rPr>
                <w:rFonts w:ascii="Times New Roman" w:hAnsi="Times New Roman"/>
                <w:sz w:val="20"/>
                <w:szCs w:val="20"/>
              </w:rPr>
              <w:t xml:space="preserve"> Ф. В. Педагогика и психология высшей </w:t>
            </w:r>
            <w:proofErr w:type="gramStart"/>
            <w:r w:rsidRPr="000E1F7B">
              <w:rPr>
                <w:rFonts w:ascii="Times New Roman" w:hAnsi="Times New Roman"/>
                <w:sz w:val="20"/>
                <w:szCs w:val="20"/>
              </w:rPr>
              <w:t>школы :</w:t>
            </w:r>
            <w:proofErr w:type="gramEnd"/>
            <w:r w:rsidRPr="000E1F7B">
              <w:rPr>
                <w:rFonts w:ascii="Times New Roman" w:hAnsi="Times New Roman"/>
                <w:sz w:val="20"/>
                <w:szCs w:val="20"/>
              </w:rPr>
              <w:t xml:space="preserve"> учебное пособие [Электронный ресурс] / Ф.В. </w:t>
            </w:r>
            <w:proofErr w:type="spellStart"/>
            <w:r w:rsidRPr="000E1F7B">
              <w:rPr>
                <w:rFonts w:ascii="Times New Roman" w:hAnsi="Times New Roman"/>
                <w:sz w:val="20"/>
                <w:szCs w:val="20"/>
              </w:rPr>
              <w:t>Ша</w:t>
            </w:r>
            <w:proofErr w:type="spellEnd"/>
            <w:r w:rsidRPr="000E1F7B">
              <w:rPr>
                <w:rFonts w:ascii="Times New Roman" w:hAnsi="Times New Roman"/>
                <w:sz w:val="20"/>
                <w:szCs w:val="20"/>
              </w:rPr>
              <w:t xml:space="preserve"> </w:t>
            </w:r>
            <w:proofErr w:type="spellStart"/>
            <w:r w:rsidRPr="000E1F7B">
              <w:rPr>
                <w:rFonts w:ascii="Times New Roman" w:hAnsi="Times New Roman"/>
                <w:sz w:val="20"/>
                <w:szCs w:val="20"/>
              </w:rPr>
              <w:t>рипов</w:t>
            </w:r>
            <w:proofErr w:type="spellEnd"/>
            <w:r w:rsidRPr="000E1F7B">
              <w:rPr>
                <w:rFonts w:ascii="Times New Roman" w:hAnsi="Times New Roman"/>
                <w:sz w:val="20"/>
                <w:szCs w:val="20"/>
              </w:rPr>
              <w:t xml:space="preserve">.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Логос, 2016. – 448 с. – Режим доступа: http://www.iprbookshop.ru/66421.html </w:t>
            </w:r>
          </w:p>
          <w:p w:rsidR="00DA79A1" w:rsidRPr="000E1F7B" w:rsidRDefault="00DA79A1" w:rsidP="00F30721">
            <w:pPr>
              <w:pStyle w:val="a4"/>
              <w:numPr>
                <w:ilvl w:val="0"/>
                <w:numId w:val="1"/>
              </w:numPr>
              <w:spacing w:after="0"/>
              <w:ind w:left="357" w:hanging="357"/>
              <w:rPr>
                <w:rFonts w:ascii="Times New Roman" w:hAnsi="Times New Roman"/>
                <w:sz w:val="20"/>
                <w:szCs w:val="20"/>
                <w:lang w:val="kk-KZ"/>
              </w:rPr>
            </w:pPr>
            <w:proofErr w:type="spellStart"/>
            <w:r w:rsidRPr="000E1F7B">
              <w:rPr>
                <w:rFonts w:ascii="Times New Roman" w:hAnsi="Times New Roman"/>
                <w:sz w:val="20"/>
                <w:szCs w:val="20"/>
              </w:rPr>
              <w:t>Ширшов</w:t>
            </w:r>
            <w:proofErr w:type="spellEnd"/>
            <w:r w:rsidRPr="000E1F7B">
              <w:rPr>
                <w:rFonts w:ascii="Times New Roman" w:hAnsi="Times New Roman"/>
                <w:sz w:val="20"/>
                <w:szCs w:val="20"/>
              </w:rPr>
              <w:t xml:space="preserve"> Е. </w:t>
            </w:r>
            <w:proofErr w:type="gramStart"/>
            <w:r w:rsidRPr="000E1F7B">
              <w:rPr>
                <w:rFonts w:ascii="Times New Roman" w:hAnsi="Times New Roman"/>
                <w:sz w:val="20"/>
                <w:szCs w:val="20"/>
              </w:rPr>
              <w:t>В..</w:t>
            </w:r>
            <w:proofErr w:type="gramEnd"/>
            <w:r w:rsidRPr="000E1F7B">
              <w:rPr>
                <w:rFonts w:ascii="Times New Roman" w:hAnsi="Times New Roman"/>
                <w:sz w:val="20"/>
                <w:szCs w:val="20"/>
              </w:rPr>
              <w:t xml:space="preserve"> Организация учебной деятельности в вузе на основе информационно-коммуникационных тех </w:t>
            </w:r>
            <w:proofErr w:type="spellStart"/>
            <w:r w:rsidRPr="000E1F7B">
              <w:rPr>
                <w:rFonts w:ascii="Times New Roman" w:hAnsi="Times New Roman"/>
                <w:sz w:val="20"/>
                <w:szCs w:val="20"/>
              </w:rPr>
              <w:t>нологий</w:t>
            </w:r>
            <w:proofErr w:type="spellEnd"/>
            <w:r w:rsidRPr="000E1F7B">
              <w:rPr>
                <w:rFonts w:ascii="Times New Roman" w:hAnsi="Times New Roman"/>
                <w:sz w:val="20"/>
                <w:szCs w:val="20"/>
              </w:rPr>
              <w:t xml:space="preserve"> / Е. В. </w:t>
            </w:r>
            <w:proofErr w:type="spellStart"/>
            <w:r w:rsidRPr="000E1F7B">
              <w:rPr>
                <w:rFonts w:ascii="Times New Roman" w:hAnsi="Times New Roman"/>
                <w:sz w:val="20"/>
                <w:szCs w:val="20"/>
              </w:rPr>
              <w:t>Ширшов</w:t>
            </w:r>
            <w:proofErr w:type="spellEnd"/>
            <w:r w:rsidRPr="000E1F7B">
              <w:rPr>
                <w:rFonts w:ascii="Times New Roman" w:hAnsi="Times New Roman"/>
                <w:sz w:val="20"/>
                <w:szCs w:val="20"/>
              </w:rPr>
              <w:t xml:space="preserve">, Е.В. Ефимова. – </w:t>
            </w:r>
            <w:proofErr w:type="gramStart"/>
            <w:r w:rsidRPr="000E1F7B">
              <w:rPr>
                <w:rFonts w:ascii="Times New Roman" w:hAnsi="Times New Roman"/>
                <w:sz w:val="20"/>
                <w:szCs w:val="20"/>
              </w:rPr>
              <w:t>М. :</w:t>
            </w:r>
            <w:proofErr w:type="gramEnd"/>
            <w:r w:rsidRPr="000E1F7B">
              <w:rPr>
                <w:rFonts w:ascii="Times New Roman" w:hAnsi="Times New Roman"/>
                <w:sz w:val="20"/>
                <w:szCs w:val="20"/>
              </w:rPr>
              <w:t xml:space="preserve"> Логос, 2006. – 269 с.</w:t>
            </w:r>
          </w:p>
          <w:p w:rsidR="00F30721" w:rsidRDefault="00F30721" w:rsidP="00242FE2">
            <w:pPr>
              <w:ind w:left="360" w:right="147"/>
              <w:rPr>
                <w:sz w:val="20"/>
                <w:szCs w:val="20"/>
              </w:rPr>
            </w:pPr>
          </w:p>
          <w:p w:rsidR="00477FBB" w:rsidRPr="00CE2612" w:rsidRDefault="00477FBB" w:rsidP="00242FE2">
            <w:pPr>
              <w:ind w:left="360" w:right="147"/>
              <w:rPr>
                <w:sz w:val="20"/>
                <w:szCs w:val="20"/>
              </w:rPr>
            </w:pPr>
            <w:r w:rsidRPr="00CE2612">
              <w:rPr>
                <w:sz w:val="20"/>
                <w:szCs w:val="20"/>
              </w:rPr>
              <w:t>Интернет-</w:t>
            </w:r>
            <w:proofErr w:type="spellStart"/>
            <w:r w:rsidRPr="00CE2612">
              <w:rPr>
                <w:sz w:val="20"/>
                <w:szCs w:val="20"/>
              </w:rPr>
              <w:t>ресурстар</w:t>
            </w:r>
            <w:proofErr w:type="spellEnd"/>
            <w:r w:rsidRPr="00CE2612">
              <w:rPr>
                <w:sz w:val="20"/>
                <w:szCs w:val="20"/>
              </w:rPr>
              <w:t xml:space="preserve"> 1. </w:t>
            </w:r>
            <w:hyperlink r:id="rId5" w:history="1">
              <w:r w:rsidRPr="00CE2612">
                <w:rPr>
                  <w:rStyle w:val="a3"/>
                  <w:sz w:val="20"/>
                  <w:szCs w:val="20"/>
                </w:rPr>
                <w:t>http://elibrary.kaznu.kz/ru</w:t>
              </w:r>
            </w:hyperlink>
            <w:r w:rsidRPr="00CE2612">
              <w:rPr>
                <w:sz w:val="20"/>
                <w:szCs w:val="20"/>
              </w:rPr>
              <w:t xml:space="preserve"> </w:t>
            </w:r>
          </w:p>
          <w:p w:rsidR="00477FBB" w:rsidRPr="00CE2612" w:rsidRDefault="00477FBB" w:rsidP="00242FE2">
            <w:pPr>
              <w:ind w:left="360" w:right="147"/>
              <w:rPr>
                <w:color w:val="FF6600"/>
                <w:sz w:val="20"/>
                <w:szCs w:val="20"/>
                <w:lang w:val="kk-KZ"/>
              </w:rPr>
            </w:pPr>
          </w:p>
        </w:tc>
      </w:tr>
    </w:tbl>
    <w:p w:rsidR="00477FBB" w:rsidRPr="00CE2612" w:rsidRDefault="00477FBB" w:rsidP="00477FBB">
      <w:pPr>
        <w:rPr>
          <w:vanish/>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992"/>
        <w:gridCol w:w="284"/>
        <w:gridCol w:w="992"/>
        <w:gridCol w:w="1276"/>
        <w:gridCol w:w="4252"/>
        <w:gridCol w:w="1559"/>
      </w:tblGrid>
      <w:tr w:rsidR="00477FBB" w:rsidRPr="00CE2612" w:rsidTr="00242FE2">
        <w:tc>
          <w:tcPr>
            <w:tcW w:w="2127" w:type="dxa"/>
            <w:gridSpan w:val="2"/>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rPr>
                <w:b/>
                <w:sz w:val="20"/>
                <w:szCs w:val="20"/>
              </w:rPr>
            </w:pPr>
          </w:p>
        </w:tc>
        <w:tc>
          <w:tcPr>
            <w:tcW w:w="8363" w:type="dxa"/>
            <w:gridSpan w:val="5"/>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jc w:val="both"/>
              <w:rPr>
                <w:sz w:val="20"/>
                <w:szCs w:val="20"/>
                <w:lang w:val="kk-KZ"/>
              </w:rPr>
            </w:pPr>
          </w:p>
        </w:tc>
      </w:tr>
      <w:tr w:rsidR="00477FBB" w:rsidRPr="00CE2612" w:rsidTr="00242FE2">
        <w:trPr>
          <w:trHeight w:val="58"/>
        </w:trPr>
        <w:tc>
          <w:tcPr>
            <w:tcW w:w="2127" w:type="dxa"/>
            <w:gridSpan w:val="2"/>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rPr>
                <w:b/>
                <w:sz w:val="20"/>
                <w:szCs w:val="20"/>
              </w:rPr>
            </w:pPr>
          </w:p>
        </w:tc>
        <w:tc>
          <w:tcPr>
            <w:tcW w:w="8363" w:type="dxa"/>
            <w:gridSpan w:val="5"/>
            <w:tcBorders>
              <w:top w:val="single" w:sz="4" w:space="0" w:color="000000"/>
              <w:left w:val="single" w:sz="4" w:space="0" w:color="000000"/>
              <w:bottom w:val="single" w:sz="4" w:space="0" w:color="000000"/>
              <w:right w:val="single" w:sz="4" w:space="0" w:color="000000"/>
            </w:tcBorders>
          </w:tcPr>
          <w:p w:rsidR="00477FBB" w:rsidRPr="00CE2612" w:rsidRDefault="00477FBB" w:rsidP="00242FE2">
            <w:pPr>
              <w:jc w:val="both"/>
              <w:rPr>
                <w:sz w:val="20"/>
                <w:szCs w:val="20"/>
              </w:rPr>
            </w:pPr>
          </w:p>
        </w:tc>
      </w:tr>
      <w:tr w:rsidR="00477FBB" w:rsidRPr="00CE2612" w:rsidTr="00242FE2">
        <w:trPr>
          <w:trHeight w:val="5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rPr>
                <w:b/>
                <w:sz w:val="20"/>
                <w:szCs w:val="20"/>
              </w:rPr>
            </w:pPr>
            <w:proofErr w:type="spellStart"/>
            <w:r w:rsidRPr="00CE2612">
              <w:rPr>
                <w:b/>
                <w:sz w:val="20"/>
                <w:szCs w:val="20"/>
              </w:rPr>
              <w:t>Пәннің</w:t>
            </w:r>
            <w:proofErr w:type="spellEnd"/>
          </w:p>
          <w:p w:rsidR="00477FBB" w:rsidRPr="00CE2612" w:rsidRDefault="00477FBB" w:rsidP="00242FE2">
            <w:pPr>
              <w:rPr>
                <w:b/>
                <w:sz w:val="20"/>
                <w:szCs w:val="20"/>
              </w:rPr>
            </w:pPr>
            <w:proofErr w:type="spellStart"/>
            <w:r w:rsidRPr="00CE2612">
              <w:rPr>
                <w:b/>
                <w:sz w:val="20"/>
                <w:szCs w:val="20"/>
              </w:rPr>
              <w:t>академиялық</w:t>
            </w:r>
            <w:proofErr w:type="spellEnd"/>
          </w:p>
          <w:p w:rsidR="00477FBB" w:rsidRPr="00CE2612" w:rsidRDefault="00477FBB" w:rsidP="00242FE2">
            <w:pPr>
              <w:rPr>
                <w:b/>
                <w:sz w:val="20"/>
                <w:szCs w:val="20"/>
              </w:rPr>
            </w:pPr>
            <w:proofErr w:type="spellStart"/>
            <w:r w:rsidRPr="00CE2612">
              <w:rPr>
                <w:b/>
                <w:sz w:val="20"/>
                <w:szCs w:val="20"/>
              </w:rPr>
              <w:t>саясаты</w:t>
            </w:r>
            <w:proofErr w:type="spellEnd"/>
          </w:p>
          <w:p w:rsidR="00477FBB" w:rsidRPr="00CE2612" w:rsidRDefault="00477FBB" w:rsidP="00242FE2">
            <w:pPr>
              <w:rPr>
                <w:b/>
                <w:sz w:val="20"/>
                <w:szCs w:val="20"/>
              </w:rPr>
            </w:pPr>
          </w:p>
          <w:p w:rsidR="00477FBB" w:rsidRPr="00CE2612" w:rsidRDefault="00477FBB" w:rsidP="00242FE2">
            <w:pPr>
              <w:rPr>
                <w:b/>
                <w:sz w:val="20"/>
                <w:szCs w:val="20"/>
              </w:rPr>
            </w:pPr>
          </w:p>
        </w:tc>
        <w:tc>
          <w:tcPr>
            <w:tcW w:w="8363" w:type="dxa"/>
            <w:gridSpan w:val="5"/>
            <w:tcBorders>
              <w:top w:val="single" w:sz="4" w:space="0" w:color="000000"/>
              <w:left w:val="single" w:sz="4" w:space="0" w:color="000000"/>
              <w:bottom w:val="single" w:sz="4" w:space="0" w:color="000000"/>
              <w:right w:val="single" w:sz="4" w:space="0" w:color="000000"/>
            </w:tcBorders>
            <w:hideMark/>
          </w:tcPr>
          <w:p w:rsidR="00477FBB" w:rsidRPr="00CE2612" w:rsidRDefault="00477FBB" w:rsidP="00242FE2">
            <w:pPr>
              <w:jc w:val="both"/>
              <w:rPr>
                <w:sz w:val="20"/>
                <w:szCs w:val="20"/>
              </w:rPr>
            </w:pPr>
            <w:proofErr w:type="spellStart"/>
            <w:r w:rsidRPr="00CE2612">
              <w:rPr>
                <w:sz w:val="20"/>
                <w:szCs w:val="20"/>
              </w:rPr>
              <w:t>Пәннің</w:t>
            </w:r>
            <w:proofErr w:type="spellEnd"/>
            <w:r w:rsidRPr="00CE2612">
              <w:rPr>
                <w:sz w:val="20"/>
                <w:szCs w:val="20"/>
              </w:rPr>
              <w:t xml:space="preserve"> </w:t>
            </w:r>
            <w:proofErr w:type="spellStart"/>
            <w:r w:rsidRPr="00CE2612">
              <w:rPr>
                <w:sz w:val="20"/>
                <w:szCs w:val="20"/>
              </w:rPr>
              <w:t>академиялық</w:t>
            </w:r>
            <w:proofErr w:type="spellEnd"/>
            <w:r w:rsidRPr="00CE2612">
              <w:rPr>
                <w:sz w:val="20"/>
                <w:szCs w:val="20"/>
              </w:rPr>
              <w:t xml:space="preserve"> </w:t>
            </w:r>
            <w:proofErr w:type="spellStart"/>
            <w:r w:rsidRPr="00CE2612">
              <w:rPr>
                <w:sz w:val="20"/>
                <w:szCs w:val="20"/>
              </w:rPr>
              <w:t>саясаты</w:t>
            </w:r>
            <w:proofErr w:type="spellEnd"/>
            <w:r w:rsidRPr="00CE2612">
              <w:rPr>
                <w:sz w:val="20"/>
                <w:szCs w:val="20"/>
              </w:rPr>
              <w:t xml:space="preserve"> </w:t>
            </w:r>
            <w:proofErr w:type="spellStart"/>
            <w:r w:rsidRPr="00CE2612">
              <w:rPr>
                <w:sz w:val="20"/>
                <w:szCs w:val="20"/>
              </w:rPr>
              <w:t>әл-Фараби</w:t>
            </w:r>
            <w:proofErr w:type="spellEnd"/>
            <w:r w:rsidRPr="00CE2612">
              <w:rPr>
                <w:sz w:val="20"/>
                <w:szCs w:val="20"/>
              </w:rPr>
              <w:t xml:space="preserve"> </w:t>
            </w:r>
            <w:proofErr w:type="spellStart"/>
            <w:r w:rsidRPr="00CE2612">
              <w:rPr>
                <w:sz w:val="20"/>
                <w:szCs w:val="20"/>
              </w:rPr>
              <w:t>атындағы</w:t>
            </w:r>
            <w:proofErr w:type="spellEnd"/>
            <w:r w:rsidRPr="00CE2612">
              <w:rPr>
                <w:sz w:val="20"/>
                <w:szCs w:val="20"/>
              </w:rPr>
              <w:t xml:space="preserve"> </w:t>
            </w:r>
            <w:proofErr w:type="spellStart"/>
            <w:r w:rsidRPr="00CE2612">
              <w:rPr>
                <w:sz w:val="20"/>
                <w:szCs w:val="20"/>
              </w:rPr>
              <w:t>ҚазҰУ-дың</w:t>
            </w:r>
            <w:proofErr w:type="spellEnd"/>
            <w:r w:rsidRPr="00CE2612">
              <w:rPr>
                <w:sz w:val="20"/>
                <w:szCs w:val="20"/>
              </w:rPr>
              <w:t xml:space="preserve"> </w:t>
            </w:r>
            <w:proofErr w:type="spellStart"/>
            <w:r w:rsidRPr="00CE2612">
              <w:rPr>
                <w:sz w:val="20"/>
                <w:szCs w:val="20"/>
              </w:rPr>
              <w:t>Академиялық</w:t>
            </w:r>
            <w:proofErr w:type="spellEnd"/>
            <w:r w:rsidRPr="00CE2612">
              <w:rPr>
                <w:sz w:val="20"/>
                <w:szCs w:val="20"/>
              </w:rPr>
              <w:t xml:space="preserve"> </w:t>
            </w:r>
            <w:proofErr w:type="spellStart"/>
            <w:r w:rsidRPr="00CE2612">
              <w:rPr>
                <w:sz w:val="20"/>
                <w:szCs w:val="20"/>
              </w:rPr>
              <w:t>саясатымен</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академиялық</w:t>
            </w:r>
            <w:proofErr w:type="spellEnd"/>
            <w:r w:rsidRPr="00CE2612">
              <w:rPr>
                <w:sz w:val="20"/>
                <w:szCs w:val="20"/>
              </w:rPr>
              <w:t xml:space="preserve"> </w:t>
            </w:r>
            <w:proofErr w:type="spellStart"/>
            <w:r w:rsidRPr="00CE2612">
              <w:rPr>
                <w:sz w:val="20"/>
                <w:szCs w:val="20"/>
              </w:rPr>
              <w:t>адалдық</w:t>
            </w:r>
            <w:proofErr w:type="spellEnd"/>
            <w:r w:rsidRPr="00CE2612">
              <w:rPr>
                <w:sz w:val="20"/>
                <w:szCs w:val="20"/>
              </w:rPr>
              <w:t xml:space="preserve"> </w:t>
            </w:r>
            <w:proofErr w:type="spellStart"/>
            <w:r w:rsidRPr="00CE2612">
              <w:rPr>
                <w:sz w:val="20"/>
                <w:szCs w:val="20"/>
              </w:rPr>
              <w:t>Саясатымен</w:t>
            </w:r>
            <w:proofErr w:type="spellEnd"/>
            <w:r w:rsidRPr="00CE2612">
              <w:rPr>
                <w:sz w:val="20"/>
                <w:szCs w:val="20"/>
              </w:rPr>
              <w:t xml:space="preserve"> </w:t>
            </w:r>
            <w:proofErr w:type="spellStart"/>
            <w:r w:rsidRPr="00CE2612">
              <w:rPr>
                <w:sz w:val="20"/>
                <w:szCs w:val="20"/>
              </w:rPr>
              <w:t>айқындалады</w:t>
            </w:r>
            <w:proofErr w:type="spellEnd"/>
            <w:r w:rsidRPr="00CE2612">
              <w:rPr>
                <w:sz w:val="20"/>
                <w:szCs w:val="20"/>
              </w:rPr>
              <w:t>.</w:t>
            </w:r>
          </w:p>
          <w:p w:rsidR="00477FBB" w:rsidRPr="00CE2612" w:rsidRDefault="00477FBB" w:rsidP="00242FE2">
            <w:pPr>
              <w:jc w:val="both"/>
              <w:rPr>
                <w:sz w:val="20"/>
                <w:szCs w:val="20"/>
              </w:rPr>
            </w:pPr>
            <w:proofErr w:type="spellStart"/>
            <w:r w:rsidRPr="00CE2612">
              <w:rPr>
                <w:sz w:val="20"/>
                <w:szCs w:val="20"/>
              </w:rPr>
              <w:t>Құжаттар</w:t>
            </w:r>
            <w:proofErr w:type="spellEnd"/>
            <w:r w:rsidRPr="00CE2612">
              <w:rPr>
                <w:sz w:val="20"/>
                <w:szCs w:val="20"/>
              </w:rPr>
              <w:t xml:space="preserve"> </w:t>
            </w:r>
            <w:proofErr w:type="spellStart"/>
            <w:r w:rsidRPr="00CE2612">
              <w:rPr>
                <w:sz w:val="20"/>
                <w:szCs w:val="20"/>
              </w:rPr>
              <w:t>Univer</w:t>
            </w:r>
            <w:proofErr w:type="spellEnd"/>
            <w:r w:rsidRPr="00CE2612">
              <w:rPr>
                <w:sz w:val="20"/>
                <w:szCs w:val="20"/>
              </w:rPr>
              <w:t xml:space="preserve"> ИЖ </w:t>
            </w:r>
            <w:proofErr w:type="spellStart"/>
            <w:r w:rsidRPr="00CE2612">
              <w:rPr>
                <w:sz w:val="20"/>
                <w:szCs w:val="20"/>
              </w:rPr>
              <w:t>басты</w:t>
            </w:r>
            <w:proofErr w:type="spellEnd"/>
            <w:r w:rsidRPr="00CE2612">
              <w:rPr>
                <w:sz w:val="20"/>
                <w:szCs w:val="20"/>
              </w:rPr>
              <w:t xml:space="preserve"> </w:t>
            </w:r>
            <w:proofErr w:type="spellStart"/>
            <w:r w:rsidRPr="00CE2612">
              <w:rPr>
                <w:sz w:val="20"/>
                <w:szCs w:val="20"/>
              </w:rPr>
              <w:t>бетінде</w:t>
            </w:r>
            <w:proofErr w:type="spellEnd"/>
            <w:r w:rsidRPr="00CE2612">
              <w:rPr>
                <w:sz w:val="20"/>
                <w:szCs w:val="20"/>
              </w:rPr>
              <w:t xml:space="preserve"> </w:t>
            </w:r>
            <w:proofErr w:type="spellStart"/>
            <w:r w:rsidRPr="00CE2612">
              <w:rPr>
                <w:sz w:val="20"/>
                <w:szCs w:val="20"/>
              </w:rPr>
              <w:t>қолжетімді</w:t>
            </w:r>
            <w:proofErr w:type="spellEnd"/>
            <w:r w:rsidRPr="00CE2612">
              <w:rPr>
                <w:sz w:val="20"/>
                <w:szCs w:val="20"/>
              </w:rPr>
              <w:t>.</w:t>
            </w:r>
          </w:p>
          <w:p w:rsidR="00477FBB" w:rsidRPr="00CE2612" w:rsidRDefault="00477FBB" w:rsidP="00242FE2">
            <w:pPr>
              <w:jc w:val="both"/>
              <w:rPr>
                <w:sz w:val="20"/>
                <w:szCs w:val="20"/>
              </w:rPr>
            </w:pPr>
            <w:proofErr w:type="spellStart"/>
            <w:r w:rsidRPr="00CE2612">
              <w:rPr>
                <w:b/>
                <w:sz w:val="20"/>
                <w:szCs w:val="20"/>
              </w:rPr>
              <w:t>Ғылым</w:t>
            </w:r>
            <w:proofErr w:type="spellEnd"/>
            <w:r w:rsidRPr="00CE2612">
              <w:rPr>
                <w:b/>
                <w:sz w:val="20"/>
                <w:szCs w:val="20"/>
              </w:rPr>
              <w:t xml:space="preserve"> мен </w:t>
            </w:r>
            <w:proofErr w:type="spellStart"/>
            <w:r w:rsidRPr="00CE2612">
              <w:rPr>
                <w:b/>
                <w:sz w:val="20"/>
                <w:szCs w:val="20"/>
              </w:rPr>
              <w:t>білімнің</w:t>
            </w:r>
            <w:proofErr w:type="spellEnd"/>
            <w:r w:rsidRPr="00CE2612">
              <w:rPr>
                <w:b/>
                <w:sz w:val="20"/>
                <w:szCs w:val="20"/>
              </w:rPr>
              <w:t xml:space="preserve"> </w:t>
            </w:r>
            <w:proofErr w:type="spellStart"/>
            <w:r w:rsidRPr="00CE2612">
              <w:rPr>
                <w:b/>
                <w:sz w:val="20"/>
                <w:szCs w:val="20"/>
              </w:rPr>
              <w:t>интеграциясы</w:t>
            </w:r>
            <w:proofErr w:type="spellEnd"/>
            <w:r w:rsidRPr="00CE2612">
              <w:rPr>
                <w:sz w:val="20"/>
                <w:szCs w:val="20"/>
              </w:rPr>
              <w:t xml:space="preserve">. </w:t>
            </w:r>
            <w:proofErr w:type="spellStart"/>
            <w:r w:rsidRPr="00CE2612">
              <w:rPr>
                <w:sz w:val="20"/>
                <w:szCs w:val="20"/>
              </w:rPr>
              <w:t>Студенттердің</w:t>
            </w:r>
            <w:proofErr w:type="spellEnd"/>
            <w:r w:rsidRPr="00CE2612">
              <w:rPr>
                <w:sz w:val="20"/>
                <w:szCs w:val="20"/>
              </w:rPr>
              <w:t xml:space="preserve">, </w:t>
            </w:r>
            <w:proofErr w:type="spellStart"/>
            <w:r w:rsidRPr="00CE2612">
              <w:rPr>
                <w:sz w:val="20"/>
                <w:szCs w:val="20"/>
              </w:rPr>
              <w:t>магистранттардың</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докторанттардың</w:t>
            </w:r>
            <w:proofErr w:type="spellEnd"/>
            <w:r w:rsidRPr="00CE2612">
              <w:rPr>
                <w:sz w:val="20"/>
                <w:szCs w:val="20"/>
              </w:rPr>
              <w:t xml:space="preserve"> </w:t>
            </w:r>
            <w:proofErr w:type="spellStart"/>
            <w:r w:rsidRPr="00CE2612">
              <w:rPr>
                <w:sz w:val="20"/>
                <w:szCs w:val="20"/>
              </w:rPr>
              <w:t>ғылыми-зерттеу</w:t>
            </w:r>
            <w:proofErr w:type="spellEnd"/>
            <w:r w:rsidRPr="00CE2612">
              <w:rPr>
                <w:sz w:val="20"/>
                <w:szCs w:val="20"/>
              </w:rPr>
              <w:t xml:space="preserve"> </w:t>
            </w:r>
            <w:proofErr w:type="spellStart"/>
            <w:r w:rsidRPr="00CE2612">
              <w:rPr>
                <w:sz w:val="20"/>
                <w:szCs w:val="20"/>
              </w:rPr>
              <w:t>жұмысы</w:t>
            </w:r>
            <w:proofErr w:type="spellEnd"/>
            <w:r w:rsidRPr="00CE2612">
              <w:rPr>
                <w:sz w:val="20"/>
                <w:szCs w:val="20"/>
              </w:rPr>
              <w:t xml:space="preserve"> – </w:t>
            </w:r>
            <w:proofErr w:type="spellStart"/>
            <w:r w:rsidRPr="00CE2612">
              <w:rPr>
                <w:sz w:val="20"/>
                <w:szCs w:val="20"/>
              </w:rPr>
              <w:t>бұл</w:t>
            </w:r>
            <w:proofErr w:type="spellEnd"/>
            <w:r w:rsidRPr="00CE2612">
              <w:rPr>
                <w:sz w:val="20"/>
                <w:szCs w:val="20"/>
              </w:rPr>
              <w:t xml:space="preserve"> </w:t>
            </w:r>
            <w:proofErr w:type="spellStart"/>
            <w:r w:rsidRPr="00CE2612">
              <w:rPr>
                <w:sz w:val="20"/>
                <w:szCs w:val="20"/>
              </w:rPr>
              <w:t>оқу</w:t>
            </w:r>
            <w:proofErr w:type="spellEnd"/>
            <w:r w:rsidRPr="00CE2612">
              <w:rPr>
                <w:sz w:val="20"/>
                <w:szCs w:val="20"/>
              </w:rPr>
              <w:t xml:space="preserve"> </w:t>
            </w:r>
            <w:proofErr w:type="spellStart"/>
            <w:r w:rsidRPr="00CE2612">
              <w:rPr>
                <w:sz w:val="20"/>
                <w:szCs w:val="20"/>
              </w:rPr>
              <w:t>үдерісінің</w:t>
            </w:r>
            <w:proofErr w:type="spellEnd"/>
            <w:r w:rsidRPr="00CE2612">
              <w:rPr>
                <w:sz w:val="20"/>
                <w:szCs w:val="20"/>
              </w:rPr>
              <w:t xml:space="preserve"> </w:t>
            </w:r>
            <w:proofErr w:type="spellStart"/>
            <w:r w:rsidRPr="00CE2612">
              <w:rPr>
                <w:sz w:val="20"/>
                <w:szCs w:val="20"/>
              </w:rPr>
              <w:t>тереңдетілуі</w:t>
            </w:r>
            <w:proofErr w:type="spellEnd"/>
            <w:r w:rsidRPr="00CE2612">
              <w:rPr>
                <w:sz w:val="20"/>
                <w:szCs w:val="20"/>
              </w:rPr>
              <w:t xml:space="preserve">. </w:t>
            </w:r>
            <w:proofErr w:type="spellStart"/>
            <w:r w:rsidRPr="00CE2612">
              <w:rPr>
                <w:sz w:val="20"/>
                <w:szCs w:val="20"/>
              </w:rPr>
              <w:t>Ол</w:t>
            </w:r>
            <w:proofErr w:type="spellEnd"/>
            <w:r w:rsidRPr="00CE2612">
              <w:rPr>
                <w:sz w:val="20"/>
                <w:szCs w:val="20"/>
              </w:rPr>
              <w:t xml:space="preserve"> </w:t>
            </w:r>
            <w:proofErr w:type="spellStart"/>
            <w:r w:rsidRPr="00CE2612">
              <w:rPr>
                <w:sz w:val="20"/>
                <w:szCs w:val="20"/>
              </w:rPr>
              <w:t>тікелей</w:t>
            </w:r>
            <w:proofErr w:type="spellEnd"/>
            <w:r w:rsidRPr="00CE2612">
              <w:rPr>
                <w:sz w:val="20"/>
                <w:szCs w:val="20"/>
              </w:rPr>
              <w:t xml:space="preserve"> </w:t>
            </w:r>
            <w:proofErr w:type="spellStart"/>
            <w:r w:rsidRPr="00CE2612">
              <w:rPr>
                <w:sz w:val="20"/>
                <w:szCs w:val="20"/>
              </w:rPr>
              <w:t>кафедраларда</w:t>
            </w:r>
            <w:proofErr w:type="spellEnd"/>
            <w:r w:rsidRPr="00CE2612">
              <w:rPr>
                <w:sz w:val="20"/>
                <w:szCs w:val="20"/>
              </w:rPr>
              <w:t xml:space="preserve">, </w:t>
            </w:r>
            <w:proofErr w:type="spellStart"/>
            <w:r w:rsidRPr="00CE2612">
              <w:rPr>
                <w:sz w:val="20"/>
                <w:szCs w:val="20"/>
              </w:rPr>
              <w:t>зертханаларда</w:t>
            </w:r>
            <w:proofErr w:type="spellEnd"/>
            <w:r w:rsidRPr="00CE2612">
              <w:rPr>
                <w:sz w:val="20"/>
                <w:szCs w:val="20"/>
              </w:rPr>
              <w:t xml:space="preserve">, </w:t>
            </w:r>
            <w:proofErr w:type="spellStart"/>
            <w:r w:rsidRPr="00CE2612">
              <w:rPr>
                <w:sz w:val="20"/>
                <w:szCs w:val="20"/>
              </w:rPr>
              <w:t>университеттің</w:t>
            </w:r>
            <w:proofErr w:type="spellEnd"/>
            <w:r w:rsidRPr="00CE2612">
              <w:rPr>
                <w:sz w:val="20"/>
                <w:szCs w:val="20"/>
              </w:rPr>
              <w:t xml:space="preserve"> </w:t>
            </w:r>
            <w:proofErr w:type="spellStart"/>
            <w:r w:rsidRPr="00CE2612">
              <w:rPr>
                <w:sz w:val="20"/>
                <w:szCs w:val="20"/>
              </w:rPr>
              <w:t>ғылыми</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жобалау</w:t>
            </w:r>
            <w:proofErr w:type="spellEnd"/>
            <w:r w:rsidRPr="00CE2612">
              <w:rPr>
                <w:sz w:val="20"/>
                <w:szCs w:val="20"/>
              </w:rPr>
              <w:t xml:space="preserve"> </w:t>
            </w:r>
            <w:proofErr w:type="spellStart"/>
            <w:r w:rsidRPr="00CE2612">
              <w:rPr>
                <w:sz w:val="20"/>
                <w:szCs w:val="20"/>
              </w:rPr>
              <w:t>бөлімшелерінде</w:t>
            </w:r>
            <w:proofErr w:type="spellEnd"/>
            <w:r w:rsidRPr="00CE2612">
              <w:rPr>
                <w:sz w:val="20"/>
                <w:szCs w:val="20"/>
              </w:rPr>
              <w:t xml:space="preserve">, </w:t>
            </w:r>
            <w:proofErr w:type="spellStart"/>
            <w:r w:rsidRPr="00CE2612">
              <w:rPr>
                <w:sz w:val="20"/>
                <w:szCs w:val="20"/>
              </w:rPr>
              <w:t>студенттік</w:t>
            </w:r>
            <w:proofErr w:type="spellEnd"/>
            <w:r w:rsidRPr="00CE2612">
              <w:rPr>
                <w:sz w:val="20"/>
                <w:szCs w:val="20"/>
              </w:rPr>
              <w:t xml:space="preserve"> </w:t>
            </w:r>
            <w:proofErr w:type="spellStart"/>
            <w:r w:rsidRPr="00CE2612">
              <w:rPr>
                <w:sz w:val="20"/>
                <w:szCs w:val="20"/>
              </w:rPr>
              <w:t>ғылыми-техникалық</w:t>
            </w:r>
            <w:proofErr w:type="spellEnd"/>
            <w:r w:rsidRPr="00CE2612">
              <w:rPr>
                <w:sz w:val="20"/>
                <w:szCs w:val="20"/>
              </w:rPr>
              <w:t xml:space="preserve"> </w:t>
            </w:r>
            <w:proofErr w:type="spellStart"/>
            <w:r w:rsidRPr="00CE2612">
              <w:rPr>
                <w:sz w:val="20"/>
                <w:szCs w:val="20"/>
              </w:rPr>
              <w:t>бірлестіктерінде</w:t>
            </w:r>
            <w:proofErr w:type="spellEnd"/>
            <w:r w:rsidRPr="00CE2612">
              <w:rPr>
                <w:sz w:val="20"/>
                <w:szCs w:val="20"/>
              </w:rPr>
              <w:t xml:space="preserve"> </w:t>
            </w:r>
            <w:proofErr w:type="spellStart"/>
            <w:r w:rsidRPr="00CE2612">
              <w:rPr>
                <w:sz w:val="20"/>
                <w:szCs w:val="20"/>
              </w:rPr>
              <w:t>ұйымдастырылады</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берудің</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деңгейлеріндегі</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алушылардың</w:t>
            </w:r>
            <w:proofErr w:type="spellEnd"/>
            <w:r w:rsidRPr="00CE2612">
              <w:rPr>
                <w:sz w:val="20"/>
                <w:szCs w:val="20"/>
              </w:rPr>
              <w:t xml:space="preserve"> </w:t>
            </w:r>
            <w:proofErr w:type="spellStart"/>
            <w:r w:rsidRPr="00CE2612">
              <w:rPr>
                <w:sz w:val="20"/>
                <w:szCs w:val="20"/>
              </w:rPr>
              <w:t>өзіндік</w:t>
            </w:r>
            <w:proofErr w:type="spellEnd"/>
            <w:r w:rsidRPr="00CE2612">
              <w:rPr>
                <w:sz w:val="20"/>
                <w:szCs w:val="20"/>
              </w:rPr>
              <w:t xml:space="preserve"> </w:t>
            </w:r>
            <w:proofErr w:type="spellStart"/>
            <w:r w:rsidRPr="00CE2612">
              <w:rPr>
                <w:sz w:val="20"/>
                <w:szCs w:val="20"/>
              </w:rPr>
              <w:t>жұмысы</w:t>
            </w:r>
            <w:proofErr w:type="spellEnd"/>
            <w:r w:rsidRPr="00CE2612">
              <w:rPr>
                <w:sz w:val="20"/>
                <w:szCs w:val="20"/>
              </w:rPr>
              <w:t xml:space="preserve"> </w:t>
            </w:r>
            <w:proofErr w:type="spellStart"/>
            <w:r w:rsidRPr="00CE2612">
              <w:rPr>
                <w:sz w:val="20"/>
                <w:szCs w:val="20"/>
              </w:rPr>
              <w:t>заманауи</w:t>
            </w:r>
            <w:proofErr w:type="spellEnd"/>
            <w:r w:rsidRPr="00CE2612">
              <w:rPr>
                <w:sz w:val="20"/>
                <w:szCs w:val="20"/>
              </w:rPr>
              <w:t xml:space="preserve"> </w:t>
            </w:r>
            <w:proofErr w:type="spellStart"/>
            <w:r w:rsidRPr="00CE2612">
              <w:rPr>
                <w:sz w:val="20"/>
                <w:szCs w:val="20"/>
              </w:rPr>
              <w:t>ғылыми-зерттеу</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ақпараттық</w:t>
            </w:r>
            <w:proofErr w:type="spellEnd"/>
            <w:r w:rsidRPr="00CE2612">
              <w:rPr>
                <w:sz w:val="20"/>
                <w:szCs w:val="20"/>
              </w:rPr>
              <w:t xml:space="preserve"> </w:t>
            </w:r>
            <w:proofErr w:type="spellStart"/>
            <w:r w:rsidRPr="00CE2612">
              <w:rPr>
                <w:sz w:val="20"/>
                <w:szCs w:val="20"/>
              </w:rPr>
              <w:t>технологияларды</w:t>
            </w:r>
            <w:proofErr w:type="spellEnd"/>
            <w:r w:rsidRPr="00CE2612">
              <w:rPr>
                <w:sz w:val="20"/>
                <w:szCs w:val="20"/>
              </w:rPr>
              <w:t xml:space="preserve"> </w:t>
            </w:r>
            <w:proofErr w:type="spellStart"/>
            <w:r w:rsidRPr="00CE2612">
              <w:rPr>
                <w:sz w:val="20"/>
                <w:szCs w:val="20"/>
              </w:rPr>
              <w:t>қолдана</w:t>
            </w:r>
            <w:proofErr w:type="spellEnd"/>
            <w:r w:rsidRPr="00CE2612">
              <w:rPr>
                <w:sz w:val="20"/>
                <w:szCs w:val="20"/>
              </w:rPr>
              <w:t xml:space="preserve"> </w:t>
            </w:r>
            <w:proofErr w:type="spellStart"/>
            <w:r w:rsidRPr="00CE2612">
              <w:rPr>
                <w:sz w:val="20"/>
                <w:szCs w:val="20"/>
              </w:rPr>
              <w:t>отырып</w:t>
            </w:r>
            <w:proofErr w:type="spellEnd"/>
            <w:r w:rsidRPr="00CE2612">
              <w:rPr>
                <w:sz w:val="20"/>
                <w:szCs w:val="20"/>
              </w:rPr>
              <w:t xml:space="preserve">, </w:t>
            </w:r>
            <w:proofErr w:type="spellStart"/>
            <w:r w:rsidRPr="00CE2612">
              <w:rPr>
                <w:sz w:val="20"/>
                <w:szCs w:val="20"/>
              </w:rPr>
              <w:t>жаңа</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w:t>
            </w:r>
            <w:proofErr w:type="spellEnd"/>
            <w:r w:rsidRPr="00CE2612">
              <w:rPr>
                <w:sz w:val="20"/>
                <w:szCs w:val="20"/>
              </w:rPr>
              <w:t xml:space="preserve"> </w:t>
            </w:r>
            <w:proofErr w:type="spellStart"/>
            <w:r w:rsidRPr="00CE2612">
              <w:rPr>
                <w:sz w:val="20"/>
                <w:szCs w:val="20"/>
              </w:rPr>
              <w:t>негізінде</w:t>
            </w:r>
            <w:proofErr w:type="spellEnd"/>
            <w:r w:rsidRPr="00CE2612">
              <w:rPr>
                <w:sz w:val="20"/>
                <w:szCs w:val="20"/>
              </w:rPr>
              <w:t xml:space="preserve"> </w:t>
            </w:r>
            <w:proofErr w:type="spellStart"/>
            <w:r w:rsidRPr="00CE2612">
              <w:rPr>
                <w:sz w:val="20"/>
                <w:szCs w:val="20"/>
              </w:rPr>
              <w:t>зерттеу</w:t>
            </w:r>
            <w:proofErr w:type="spellEnd"/>
            <w:r w:rsidRPr="00CE2612">
              <w:rPr>
                <w:sz w:val="20"/>
                <w:szCs w:val="20"/>
              </w:rPr>
              <w:t xml:space="preserve"> </w:t>
            </w:r>
            <w:proofErr w:type="spellStart"/>
            <w:r w:rsidRPr="00CE2612">
              <w:rPr>
                <w:sz w:val="20"/>
                <w:szCs w:val="20"/>
              </w:rPr>
              <w:t>дағдылары</w:t>
            </w:r>
            <w:proofErr w:type="spellEnd"/>
            <w:r w:rsidRPr="00CE2612">
              <w:rPr>
                <w:sz w:val="20"/>
                <w:szCs w:val="20"/>
              </w:rPr>
              <w:t xml:space="preserve"> мен </w:t>
            </w:r>
            <w:proofErr w:type="spellStart"/>
            <w:r w:rsidRPr="00CE2612">
              <w:rPr>
                <w:sz w:val="20"/>
                <w:szCs w:val="20"/>
              </w:rPr>
              <w:t>құзыреттіліктерін</w:t>
            </w:r>
            <w:proofErr w:type="spellEnd"/>
            <w:r w:rsidRPr="00CE2612">
              <w:rPr>
                <w:sz w:val="20"/>
                <w:szCs w:val="20"/>
              </w:rPr>
              <w:t xml:space="preserve"> </w:t>
            </w:r>
            <w:proofErr w:type="spellStart"/>
            <w:r w:rsidRPr="00CE2612">
              <w:rPr>
                <w:sz w:val="20"/>
                <w:szCs w:val="20"/>
              </w:rPr>
              <w:t>дамытуға</w:t>
            </w:r>
            <w:proofErr w:type="spellEnd"/>
            <w:r w:rsidRPr="00CE2612">
              <w:rPr>
                <w:sz w:val="20"/>
                <w:szCs w:val="20"/>
              </w:rPr>
              <w:t xml:space="preserve"> </w:t>
            </w:r>
            <w:proofErr w:type="spellStart"/>
            <w:r w:rsidRPr="00CE2612">
              <w:rPr>
                <w:sz w:val="20"/>
                <w:szCs w:val="20"/>
              </w:rPr>
              <w:t>бағытталған</w:t>
            </w:r>
            <w:proofErr w:type="spellEnd"/>
            <w:r w:rsidRPr="00CE2612">
              <w:rPr>
                <w:sz w:val="20"/>
                <w:szCs w:val="20"/>
              </w:rPr>
              <w:t xml:space="preserve">. </w:t>
            </w:r>
            <w:proofErr w:type="spellStart"/>
            <w:r w:rsidRPr="00CE2612">
              <w:rPr>
                <w:sz w:val="20"/>
                <w:szCs w:val="20"/>
              </w:rPr>
              <w:t>Зерттеу</w:t>
            </w:r>
            <w:proofErr w:type="spellEnd"/>
            <w:r w:rsidRPr="00CE2612">
              <w:rPr>
                <w:sz w:val="20"/>
                <w:szCs w:val="20"/>
              </w:rPr>
              <w:t xml:space="preserve"> </w:t>
            </w:r>
            <w:proofErr w:type="spellStart"/>
            <w:r w:rsidRPr="00CE2612">
              <w:rPr>
                <w:sz w:val="20"/>
                <w:szCs w:val="20"/>
              </w:rPr>
              <w:t>университетінің</w:t>
            </w:r>
            <w:proofErr w:type="spellEnd"/>
            <w:r w:rsidRPr="00CE2612">
              <w:rPr>
                <w:sz w:val="20"/>
                <w:szCs w:val="20"/>
              </w:rPr>
              <w:t xml:space="preserve"> </w:t>
            </w:r>
            <w:proofErr w:type="spellStart"/>
            <w:r w:rsidRPr="00CE2612">
              <w:rPr>
                <w:sz w:val="20"/>
                <w:szCs w:val="20"/>
              </w:rPr>
              <w:t>оқытушысы</w:t>
            </w:r>
            <w:proofErr w:type="spellEnd"/>
            <w:r w:rsidRPr="00CE2612">
              <w:rPr>
                <w:sz w:val="20"/>
                <w:szCs w:val="20"/>
              </w:rPr>
              <w:t xml:space="preserve"> </w:t>
            </w:r>
            <w:proofErr w:type="spellStart"/>
            <w:r w:rsidRPr="00CE2612">
              <w:rPr>
                <w:sz w:val="20"/>
                <w:szCs w:val="20"/>
              </w:rPr>
              <w:t>ғылыми-зерттеу</w:t>
            </w:r>
            <w:proofErr w:type="spellEnd"/>
            <w:r w:rsidRPr="00CE2612">
              <w:rPr>
                <w:sz w:val="20"/>
                <w:szCs w:val="20"/>
              </w:rPr>
              <w:t xml:space="preserve"> </w:t>
            </w:r>
            <w:proofErr w:type="spellStart"/>
            <w:r w:rsidRPr="00CE2612">
              <w:rPr>
                <w:sz w:val="20"/>
                <w:szCs w:val="20"/>
              </w:rPr>
              <w:lastRenderedPageBreak/>
              <w:t>қызметінің</w:t>
            </w:r>
            <w:proofErr w:type="spellEnd"/>
            <w:r w:rsidRPr="00CE2612">
              <w:rPr>
                <w:sz w:val="20"/>
                <w:szCs w:val="20"/>
              </w:rPr>
              <w:t xml:space="preserve"> </w:t>
            </w:r>
            <w:proofErr w:type="spellStart"/>
            <w:r w:rsidRPr="00CE2612">
              <w:rPr>
                <w:sz w:val="20"/>
                <w:szCs w:val="20"/>
              </w:rPr>
              <w:t>нәтижелерін</w:t>
            </w:r>
            <w:proofErr w:type="spellEnd"/>
            <w:r w:rsidRPr="00CE2612">
              <w:rPr>
                <w:sz w:val="20"/>
                <w:szCs w:val="20"/>
              </w:rPr>
              <w:t xml:space="preserve"> </w:t>
            </w:r>
            <w:proofErr w:type="spellStart"/>
            <w:r w:rsidRPr="00CE2612">
              <w:rPr>
                <w:sz w:val="20"/>
                <w:szCs w:val="20"/>
              </w:rPr>
              <w:t>дәрістер</w:t>
            </w:r>
            <w:proofErr w:type="spellEnd"/>
            <w:r w:rsidRPr="00CE2612">
              <w:rPr>
                <w:sz w:val="20"/>
                <w:szCs w:val="20"/>
              </w:rPr>
              <w:t xml:space="preserve"> мен </w:t>
            </w:r>
            <w:proofErr w:type="spellStart"/>
            <w:r w:rsidRPr="00CE2612">
              <w:rPr>
                <w:sz w:val="20"/>
                <w:szCs w:val="20"/>
              </w:rPr>
              <w:t>семинарлық</w:t>
            </w:r>
            <w:proofErr w:type="spellEnd"/>
            <w:r w:rsidRPr="00CE2612">
              <w:rPr>
                <w:sz w:val="20"/>
                <w:szCs w:val="20"/>
              </w:rPr>
              <w:t xml:space="preserve"> (</w:t>
            </w:r>
            <w:proofErr w:type="spellStart"/>
            <w:r w:rsidRPr="00CE2612">
              <w:rPr>
                <w:sz w:val="20"/>
                <w:szCs w:val="20"/>
              </w:rPr>
              <w:t>практикалық</w:t>
            </w:r>
            <w:proofErr w:type="spellEnd"/>
            <w:r w:rsidRPr="00CE2612">
              <w:rPr>
                <w:sz w:val="20"/>
                <w:szCs w:val="20"/>
              </w:rPr>
              <w:t xml:space="preserve">) </w:t>
            </w:r>
            <w:proofErr w:type="spellStart"/>
            <w:r w:rsidRPr="00CE2612">
              <w:rPr>
                <w:sz w:val="20"/>
                <w:szCs w:val="20"/>
              </w:rPr>
              <w:t>сабақтар</w:t>
            </w:r>
            <w:proofErr w:type="spellEnd"/>
            <w:r w:rsidRPr="00CE2612">
              <w:rPr>
                <w:sz w:val="20"/>
                <w:szCs w:val="20"/>
              </w:rPr>
              <w:t xml:space="preserve">, </w:t>
            </w:r>
            <w:proofErr w:type="spellStart"/>
            <w:r w:rsidRPr="00CE2612">
              <w:rPr>
                <w:sz w:val="20"/>
                <w:szCs w:val="20"/>
              </w:rPr>
              <w:t>зертханалық</w:t>
            </w:r>
            <w:proofErr w:type="spellEnd"/>
            <w:r w:rsidRPr="00CE2612">
              <w:rPr>
                <w:sz w:val="20"/>
                <w:szCs w:val="20"/>
              </w:rPr>
              <w:t xml:space="preserve"> </w:t>
            </w:r>
            <w:proofErr w:type="spellStart"/>
            <w:r w:rsidRPr="00CE2612">
              <w:rPr>
                <w:sz w:val="20"/>
                <w:szCs w:val="20"/>
              </w:rPr>
              <w:t>сабақтар</w:t>
            </w:r>
            <w:proofErr w:type="spellEnd"/>
            <w:r w:rsidRPr="00CE2612">
              <w:rPr>
                <w:sz w:val="20"/>
                <w:szCs w:val="20"/>
              </w:rPr>
              <w:t xml:space="preserve"> </w:t>
            </w:r>
            <w:proofErr w:type="spellStart"/>
            <w:r w:rsidRPr="00CE2612">
              <w:rPr>
                <w:sz w:val="20"/>
                <w:szCs w:val="20"/>
              </w:rPr>
              <w:t>тақырыбында</w:t>
            </w:r>
            <w:proofErr w:type="spellEnd"/>
            <w:r w:rsidRPr="00CE2612">
              <w:rPr>
                <w:sz w:val="20"/>
                <w:szCs w:val="20"/>
              </w:rPr>
              <w:t xml:space="preserve">, </w:t>
            </w:r>
            <w:proofErr w:type="spellStart"/>
            <w:r w:rsidRPr="00CE2612">
              <w:rPr>
                <w:sz w:val="20"/>
                <w:szCs w:val="20"/>
              </w:rPr>
              <w:t>силлабустарда</w:t>
            </w:r>
            <w:proofErr w:type="spellEnd"/>
            <w:r w:rsidRPr="00CE2612">
              <w:rPr>
                <w:sz w:val="20"/>
                <w:szCs w:val="20"/>
              </w:rPr>
              <w:t xml:space="preserve"> </w:t>
            </w:r>
            <w:proofErr w:type="spellStart"/>
            <w:r w:rsidRPr="00CE2612">
              <w:rPr>
                <w:sz w:val="20"/>
                <w:szCs w:val="20"/>
              </w:rPr>
              <w:t>көрініс</w:t>
            </w:r>
            <w:proofErr w:type="spellEnd"/>
            <w:r w:rsidRPr="00CE2612">
              <w:rPr>
                <w:sz w:val="20"/>
                <w:szCs w:val="20"/>
              </w:rPr>
              <w:t xml:space="preserve"> </w:t>
            </w:r>
            <w:proofErr w:type="spellStart"/>
            <w:r w:rsidRPr="00CE2612">
              <w:rPr>
                <w:sz w:val="20"/>
                <w:szCs w:val="20"/>
              </w:rPr>
              <w:t>табатын</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оқу</w:t>
            </w:r>
            <w:proofErr w:type="spellEnd"/>
            <w:r w:rsidRPr="00CE2612">
              <w:rPr>
                <w:sz w:val="20"/>
                <w:szCs w:val="20"/>
              </w:rPr>
              <w:t xml:space="preserve"> </w:t>
            </w:r>
            <w:proofErr w:type="spellStart"/>
            <w:r w:rsidRPr="00CE2612">
              <w:rPr>
                <w:sz w:val="20"/>
                <w:szCs w:val="20"/>
              </w:rPr>
              <w:t>сабақтары</w:t>
            </w:r>
            <w:proofErr w:type="spellEnd"/>
            <w:r w:rsidRPr="00CE2612">
              <w:rPr>
                <w:sz w:val="20"/>
                <w:szCs w:val="20"/>
              </w:rPr>
              <w:t xml:space="preserve"> мен </w:t>
            </w:r>
            <w:proofErr w:type="spellStart"/>
            <w:r w:rsidRPr="00CE2612">
              <w:rPr>
                <w:sz w:val="20"/>
                <w:szCs w:val="20"/>
              </w:rPr>
              <w:t>тапсырмалар</w:t>
            </w:r>
            <w:proofErr w:type="spellEnd"/>
            <w:r w:rsidRPr="00CE2612">
              <w:rPr>
                <w:sz w:val="20"/>
                <w:szCs w:val="20"/>
              </w:rPr>
              <w:t xml:space="preserve"> </w:t>
            </w:r>
            <w:proofErr w:type="spellStart"/>
            <w:r w:rsidRPr="00CE2612">
              <w:rPr>
                <w:sz w:val="20"/>
                <w:szCs w:val="20"/>
              </w:rPr>
              <w:t>тақырыптарының</w:t>
            </w:r>
            <w:proofErr w:type="spellEnd"/>
            <w:r w:rsidRPr="00CE2612">
              <w:rPr>
                <w:sz w:val="20"/>
                <w:szCs w:val="20"/>
              </w:rPr>
              <w:t xml:space="preserve"> </w:t>
            </w:r>
            <w:proofErr w:type="spellStart"/>
            <w:r w:rsidRPr="00CE2612">
              <w:rPr>
                <w:sz w:val="20"/>
                <w:szCs w:val="20"/>
              </w:rPr>
              <w:t>өзектілігіне</w:t>
            </w:r>
            <w:proofErr w:type="spellEnd"/>
            <w:r w:rsidRPr="00CE2612">
              <w:rPr>
                <w:sz w:val="20"/>
                <w:szCs w:val="20"/>
              </w:rPr>
              <w:t xml:space="preserve"> </w:t>
            </w:r>
            <w:proofErr w:type="spellStart"/>
            <w:r w:rsidRPr="00CE2612">
              <w:rPr>
                <w:sz w:val="20"/>
                <w:szCs w:val="20"/>
              </w:rPr>
              <w:t>жауап</w:t>
            </w:r>
            <w:proofErr w:type="spellEnd"/>
            <w:r w:rsidRPr="00CE2612">
              <w:rPr>
                <w:sz w:val="20"/>
                <w:szCs w:val="20"/>
              </w:rPr>
              <w:t xml:space="preserve"> </w:t>
            </w:r>
            <w:proofErr w:type="spellStart"/>
            <w:r w:rsidRPr="00CE2612">
              <w:rPr>
                <w:sz w:val="20"/>
                <w:szCs w:val="20"/>
              </w:rPr>
              <w:t>беретін</w:t>
            </w:r>
            <w:proofErr w:type="spellEnd"/>
            <w:r w:rsidRPr="00CE2612">
              <w:rPr>
                <w:sz w:val="20"/>
                <w:szCs w:val="20"/>
              </w:rPr>
              <w:t xml:space="preserve"> ОБӨЗ, БӨЗ </w:t>
            </w:r>
            <w:proofErr w:type="spellStart"/>
            <w:r w:rsidRPr="00CE2612">
              <w:rPr>
                <w:sz w:val="20"/>
                <w:szCs w:val="20"/>
              </w:rPr>
              <w:t>тапсырмаларына</w:t>
            </w:r>
            <w:proofErr w:type="spellEnd"/>
            <w:r w:rsidRPr="00CE2612">
              <w:rPr>
                <w:sz w:val="20"/>
                <w:szCs w:val="20"/>
              </w:rPr>
              <w:t xml:space="preserve"> </w:t>
            </w:r>
            <w:proofErr w:type="spellStart"/>
            <w:r w:rsidRPr="00CE2612">
              <w:rPr>
                <w:sz w:val="20"/>
                <w:szCs w:val="20"/>
              </w:rPr>
              <w:t>біріктіреді</w:t>
            </w:r>
            <w:proofErr w:type="spellEnd"/>
            <w:r w:rsidRPr="00CE2612">
              <w:rPr>
                <w:sz w:val="20"/>
                <w:szCs w:val="20"/>
              </w:rPr>
              <w:t>.</w:t>
            </w:r>
          </w:p>
          <w:p w:rsidR="00477FBB" w:rsidRPr="00CE2612" w:rsidRDefault="00477FBB" w:rsidP="00242FE2">
            <w:pPr>
              <w:jc w:val="both"/>
              <w:rPr>
                <w:sz w:val="20"/>
                <w:szCs w:val="20"/>
              </w:rPr>
            </w:pPr>
            <w:proofErr w:type="spellStart"/>
            <w:r w:rsidRPr="00CE2612">
              <w:rPr>
                <w:b/>
                <w:sz w:val="20"/>
                <w:szCs w:val="20"/>
              </w:rPr>
              <w:t>Сабаққа</w:t>
            </w:r>
            <w:proofErr w:type="spellEnd"/>
            <w:r w:rsidRPr="00CE2612">
              <w:rPr>
                <w:b/>
                <w:sz w:val="20"/>
                <w:szCs w:val="20"/>
              </w:rPr>
              <w:t xml:space="preserve"> </w:t>
            </w:r>
            <w:proofErr w:type="spellStart"/>
            <w:r w:rsidRPr="00CE2612">
              <w:rPr>
                <w:b/>
                <w:sz w:val="20"/>
                <w:szCs w:val="20"/>
              </w:rPr>
              <w:t>қатысуы</w:t>
            </w:r>
            <w:proofErr w:type="spellEnd"/>
            <w:r w:rsidRPr="00CE2612">
              <w:rPr>
                <w:b/>
                <w:sz w:val="20"/>
                <w:szCs w:val="20"/>
              </w:rPr>
              <w:t>.</w:t>
            </w:r>
            <w:r w:rsidRPr="00CE2612">
              <w:rPr>
                <w:sz w:val="20"/>
                <w:szCs w:val="20"/>
              </w:rPr>
              <w:t xml:space="preserve"> </w:t>
            </w:r>
            <w:proofErr w:type="spellStart"/>
            <w:r w:rsidRPr="00CE2612">
              <w:rPr>
                <w:sz w:val="20"/>
                <w:szCs w:val="20"/>
              </w:rPr>
              <w:t>Әр</w:t>
            </w:r>
            <w:proofErr w:type="spellEnd"/>
            <w:r w:rsidRPr="00CE2612">
              <w:rPr>
                <w:sz w:val="20"/>
                <w:szCs w:val="20"/>
              </w:rPr>
              <w:t xml:space="preserve"> </w:t>
            </w:r>
            <w:proofErr w:type="spellStart"/>
            <w:r w:rsidRPr="00CE2612">
              <w:rPr>
                <w:sz w:val="20"/>
                <w:szCs w:val="20"/>
              </w:rPr>
              <w:t>тапсырманың</w:t>
            </w:r>
            <w:proofErr w:type="spellEnd"/>
            <w:r w:rsidRPr="00CE2612">
              <w:rPr>
                <w:sz w:val="20"/>
                <w:szCs w:val="20"/>
              </w:rPr>
              <w:t xml:space="preserve"> </w:t>
            </w:r>
            <w:proofErr w:type="spellStart"/>
            <w:r w:rsidRPr="00CE2612">
              <w:rPr>
                <w:sz w:val="20"/>
                <w:szCs w:val="20"/>
              </w:rPr>
              <w:t>мерзімі</w:t>
            </w:r>
            <w:proofErr w:type="spellEnd"/>
            <w:r w:rsidRPr="00CE2612">
              <w:rPr>
                <w:sz w:val="20"/>
                <w:szCs w:val="20"/>
              </w:rPr>
              <w:t xml:space="preserve"> </w:t>
            </w:r>
            <w:proofErr w:type="spellStart"/>
            <w:r w:rsidRPr="00CE2612">
              <w:rPr>
                <w:sz w:val="20"/>
                <w:szCs w:val="20"/>
              </w:rPr>
              <w:t>пән</w:t>
            </w:r>
            <w:proofErr w:type="spellEnd"/>
            <w:r w:rsidRPr="00CE2612">
              <w:rPr>
                <w:sz w:val="20"/>
                <w:szCs w:val="20"/>
              </w:rPr>
              <w:t xml:space="preserve"> </w:t>
            </w:r>
            <w:proofErr w:type="spellStart"/>
            <w:r w:rsidRPr="00CE2612">
              <w:rPr>
                <w:sz w:val="20"/>
                <w:szCs w:val="20"/>
              </w:rPr>
              <w:t>мазмұнын</w:t>
            </w:r>
            <w:proofErr w:type="spellEnd"/>
            <w:r w:rsidRPr="00CE2612">
              <w:rPr>
                <w:sz w:val="20"/>
                <w:szCs w:val="20"/>
              </w:rPr>
              <w:t xml:space="preserve"> </w:t>
            </w:r>
            <w:proofErr w:type="spellStart"/>
            <w:r w:rsidRPr="00CE2612">
              <w:rPr>
                <w:sz w:val="20"/>
                <w:szCs w:val="20"/>
              </w:rPr>
              <w:t>іске</w:t>
            </w:r>
            <w:proofErr w:type="spellEnd"/>
            <w:r w:rsidRPr="00CE2612">
              <w:rPr>
                <w:sz w:val="20"/>
                <w:szCs w:val="20"/>
              </w:rPr>
              <w:t xml:space="preserve"> </w:t>
            </w:r>
            <w:proofErr w:type="spellStart"/>
            <w:r w:rsidRPr="00CE2612">
              <w:rPr>
                <w:sz w:val="20"/>
                <w:szCs w:val="20"/>
              </w:rPr>
              <w:t>асыру</w:t>
            </w:r>
            <w:proofErr w:type="spellEnd"/>
            <w:r w:rsidRPr="00CE2612">
              <w:rPr>
                <w:sz w:val="20"/>
                <w:szCs w:val="20"/>
              </w:rPr>
              <w:t xml:space="preserve"> </w:t>
            </w:r>
            <w:proofErr w:type="spellStart"/>
            <w:r w:rsidRPr="00CE2612">
              <w:rPr>
                <w:sz w:val="20"/>
                <w:szCs w:val="20"/>
              </w:rPr>
              <w:t>күнтізбесінде</w:t>
            </w:r>
            <w:proofErr w:type="spellEnd"/>
            <w:r w:rsidRPr="00CE2612">
              <w:rPr>
                <w:sz w:val="20"/>
                <w:szCs w:val="20"/>
              </w:rPr>
              <w:t xml:space="preserve"> (</w:t>
            </w:r>
            <w:proofErr w:type="spellStart"/>
            <w:r w:rsidRPr="00CE2612">
              <w:rPr>
                <w:sz w:val="20"/>
                <w:szCs w:val="20"/>
              </w:rPr>
              <w:t>кестесінде</w:t>
            </w:r>
            <w:proofErr w:type="spellEnd"/>
            <w:r w:rsidRPr="00CE2612">
              <w:rPr>
                <w:sz w:val="20"/>
                <w:szCs w:val="20"/>
              </w:rPr>
              <w:t xml:space="preserve">) </w:t>
            </w:r>
            <w:proofErr w:type="spellStart"/>
            <w:r w:rsidRPr="00CE2612">
              <w:rPr>
                <w:sz w:val="20"/>
                <w:szCs w:val="20"/>
              </w:rPr>
              <w:t>көрсетілген</w:t>
            </w:r>
            <w:proofErr w:type="spellEnd"/>
            <w:r w:rsidRPr="00CE2612">
              <w:rPr>
                <w:sz w:val="20"/>
                <w:szCs w:val="20"/>
              </w:rPr>
              <w:t xml:space="preserve">. </w:t>
            </w:r>
            <w:proofErr w:type="spellStart"/>
            <w:r w:rsidRPr="00CE2612">
              <w:rPr>
                <w:sz w:val="20"/>
                <w:szCs w:val="20"/>
              </w:rPr>
              <w:t>Мерзімдерді</w:t>
            </w:r>
            <w:proofErr w:type="spellEnd"/>
            <w:r w:rsidRPr="00CE2612">
              <w:rPr>
                <w:sz w:val="20"/>
                <w:szCs w:val="20"/>
              </w:rPr>
              <w:t xml:space="preserve"> </w:t>
            </w:r>
            <w:proofErr w:type="spellStart"/>
            <w:r w:rsidRPr="00CE2612">
              <w:rPr>
                <w:sz w:val="20"/>
                <w:szCs w:val="20"/>
              </w:rPr>
              <w:t>сақтамау</w:t>
            </w:r>
            <w:proofErr w:type="spellEnd"/>
            <w:r w:rsidRPr="00CE2612">
              <w:rPr>
                <w:sz w:val="20"/>
                <w:szCs w:val="20"/>
              </w:rPr>
              <w:t xml:space="preserve"> </w:t>
            </w:r>
            <w:proofErr w:type="spellStart"/>
            <w:r w:rsidRPr="00CE2612">
              <w:rPr>
                <w:sz w:val="20"/>
                <w:szCs w:val="20"/>
              </w:rPr>
              <w:t>баллдардың</w:t>
            </w:r>
            <w:proofErr w:type="spellEnd"/>
            <w:r w:rsidRPr="00CE2612">
              <w:rPr>
                <w:sz w:val="20"/>
                <w:szCs w:val="20"/>
              </w:rPr>
              <w:t xml:space="preserve"> </w:t>
            </w:r>
            <w:proofErr w:type="spellStart"/>
            <w:r w:rsidRPr="00CE2612">
              <w:rPr>
                <w:sz w:val="20"/>
                <w:szCs w:val="20"/>
              </w:rPr>
              <w:t>жоғалуына</w:t>
            </w:r>
            <w:proofErr w:type="spellEnd"/>
            <w:r w:rsidRPr="00CE2612">
              <w:rPr>
                <w:sz w:val="20"/>
                <w:szCs w:val="20"/>
              </w:rPr>
              <w:t xml:space="preserve"> </w:t>
            </w:r>
            <w:proofErr w:type="spellStart"/>
            <w:r w:rsidRPr="00CE2612">
              <w:rPr>
                <w:sz w:val="20"/>
                <w:szCs w:val="20"/>
              </w:rPr>
              <w:t>әкеледі</w:t>
            </w:r>
            <w:proofErr w:type="spellEnd"/>
            <w:r w:rsidRPr="00CE2612">
              <w:rPr>
                <w:sz w:val="20"/>
                <w:szCs w:val="20"/>
              </w:rPr>
              <w:t>.</w:t>
            </w:r>
          </w:p>
          <w:p w:rsidR="00477FBB" w:rsidRPr="00CE2612" w:rsidRDefault="00477FBB" w:rsidP="00242FE2">
            <w:pPr>
              <w:jc w:val="both"/>
              <w:rPr>
                <w:rStyle w:val="a3"/>
                <w:color w:val="auto"/>
                <w:sz w:val="20"/>
                <w:szCs w:val="20"/>
                <w:u w:val="none"/>
              </w:rPr>
            </w:pPr>
            <w:proofErr w:type="spellStart"/>
            <w:r w:rsidRPr="00CE2612">
              <w:rPr>
                <w:rStyle w:val="a3"/>
                <w:b/>
                <w:color w:val="auto"/>
                <w:sz w:val="20"/>
                <w:szCs w:val="20"/>
                <w:u w:val="none"/>
              </w:rPr>
              <w:t>Академиялық</w:t>
            </w:r>
            <w:proofErr w:type="spellEnd"/>
            <w:r w:rsidRPr="00CE2612">
              <w:rPr>
                <w:rStyle w:val="a3"/>
                <w:b/>
                <w:color w:val="auto"/>
                <w:sz w:val="20"/>
                <w:szCs w:val="20"/>
                <w:u w:val="none"/>
              </w:rPr>
              <w:t xml:space="preserve"> </w:t>
            </w:r>
            <w:proofErr w:type="spellStart"/>
            <w:r w:rsidRPr="00CE2612">
              <w:rPr>
                <w:rStyle w:val="a3"/>
                <w:b/>
                <w:color w:val="auto"/>
                <w:sz w:val="20"/>
                <w:szCs w:val="20"/>
                <w:u w:val="none"/>
              </w:rPr>
              <w:t>адалдық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Практикалық</w:t>
            </w:r>
            <w:proofErr w:type="spellEnd"/>
            <w:r w:rsidRPr="00CE2612">
              <w:rPr>
                <w:rStyle w:val="a3"/>
                <w:color w:val="auto"/>
                <w:sz w:val="20"/>
                <w:szCs w:val="20"/>
                <w:u w:val="none"/>
              </w:rPr>
              <w:t>/</w:t>
            </w:r>
            <w:proofErr w:type="spellStart"/>
            <w:r w:rsidRPr="00CE2612">
              <w:rPr>
                <w:rStyle w:val="a3"/>
                <w:color w:val="auto"/>
                <w:sz w:val="20"/>
                <w:szCs w:val="20"/>
                <w:u w:val="none"/>
              </w:rPr>
              <w:t>зертханалық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сабақтар</w:t>
            </w:r>
            <w:proofErr w:type="spellEnd"/>
            <w:r w:rsidRPr="00CE2612">
              <w:rPr>
                <w:rStyle w:val="a3"/>
                <w:color w:val="auto"/>
                <w:sz w:val="20"/>
                <w:szCs w:val="20"/>
                <w:u w:val="none"/>
              </w:rPr>
              <w:t xml:space="preserve">, БӨЖ </w:t>
            </w:r>
            <w:proofErr w:type="spellStart"/>
            <w:r w:rsidRPr="00CE2612">
              <w:rPr>
                <w:rStyle w:val="a3"/>
                <w:color w:val="auto"/>
                <w:sz w:val="20"/>
                <w:szCs w:val="20"/>
                <w:u w:val="none"/>
              </w:rPr>
              <w:t>білім</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алушының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дербестігін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сыни</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ойлауын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шығармашылығын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дамытады</w:t>
            </w:r>
            <w:proofErr w:type="spellEnd"/>
            <w:r w:rsidRPr="00CE2612">
              <w:rPr>
                <w:rStyle w:val="a3"/>
                <w:color w:val="auto"/>
                <w:sz w:val="20"/>
                <w:szCs w:val="20"/>
                <w:u w:val="none"/>
              </w:rPr>
              <w:t xml:space="preserve">. Плагиат, </w:t>
            </w:r>
            <w:proofErr w:type="spellStart"/>
            <w:r w:rsidRPr="00CE2612">
              <w:rPr>
                <w:rStyle w:val="a3"/>
                <w:color w:val="auto"/>
                <w:sz w:val="20"/>
                <w:szCs w:val="20"/>
                <w:u w:val="none"/>
              </w:rPr>
              <w:t>жалғандық</w:t>
            </w:r>
            <w:proofErr w:type="spellEnd"/>
            <w:r w:rsidRPr="00CE2612">
              <w:rPr>
                <w:rStyle w:val="a3"/>
                <w:color w:val="auto"/>
                <w:sz w:val="20"/>
                <w:szCs w:val="20"/>
                <w:u w:val="none"/>
              </w:rPr>
              <w:t xml:space="preserve">, шпаргалка </w:t>
            </w:r>
            <w:proofErr w:type="spellStart"/>
            <w:r w:rsidRPr="00CE2612">
              <w:rPr>
                <w:rStyle w:val="a3"/>
                <w:color w:val="auto"/>
                <w:sz w:val="20"/>
                <w:szCs w:val="20"/>
                <w:u w:val="none"/>
              </w:rPr>
              <w:t>пайдалану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тапсырмаларды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орындаудың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барлық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кезеңдерінде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көшіруге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жол</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берілмейді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Теориялық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оқыту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кезеңінде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және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емтихандарда</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академиялық</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адалдықты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сақтау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негізгі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саясаттардан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басқа</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Қорытынды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бақылауды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жүргізу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Ережелері</w:t>
            </w:r>
            <w:proofErr w:type="spellEnd"/>
            <w:r w:rsidRPr="00CE2612">
              <w:rPr>
                <w:rStyle w:val="a3"/>
                <w:color w:val="auto"/>
                <w:sz w:val="20"/>
                <w:szCs w:val="20"/>
                <w:u w:val="none"/>
              </w:rPr>
              <w:t>», «</w:t>
            </w:r>
            <w:proofErr w:type="spellStart"/>
            <w:r w:rsidRPr="00CE2612">
              <w:rPr>
                <w:rStyle w:val="a3"/>
                <w:color w:val="auto"/>
                <w:sz w:val="20"/>
                <w:szCs w:val="20"/>
                <w:u w:val="none"/>
              </w:rPr>
              <w:t>Ағымдағы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оқу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жылының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күзгі</w:t>
            </w:r>
            <w:proofErr w:type="spellEnd"/>
            <w:r w:rsidRPr="00CE2612">
              <w:rPr>
                <w:rStyle w:val="a3"/>
                <w:color w:val="auto"/>
                <w:sz w:val="20"/>
                <w:szCs w:val="20"/>
                <w:u w:val="none"/>
              </w:rPr>
              <w:t>/</w:t>
            </w:r>
            <w:proofErr w:type="spellStart"/>
            <w:r w:rsidRPr="00CE2612">
              <w:rPr>
                <w:rStyle w:val="a3"/>
                <w:color w:val="auto"/>
                <w:sz w:val="20"/>
                <w:szCs w:val="20"/>
                <w:u w:val="none"/>
              </w:rPr>
              <w:t>көктемгі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семестрінің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қорытынды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бақылауын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жүргізуге</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арналған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Нұсқаулықтары</w:t>
            </w:r>
            <w:proofErr w:type="spellEnd"/>
            <w:r w:rsidRPr="00CE2612">
              <w:rPr>
                <w:rStyle w:val="a3"/>
                <w:color w:val="auto"/>
                <w:sz w:val="20"/>
                <w:szCs w:val="20"/>
                <w:u w:val="none"/>
              </w:rPr>
              <w:t>», «</w:t>
            </w:r>
            <w:proofErr w:type="spellStart"/>
            <w:r w:rsidRPr="00CE2612">
              <w:rPr>
                <w:rStyle w:val="a3"/>
                <w:color w:val="auto"/>
                <w:sz w:val="20"/>
                <w:szCs w:val="20"/>
                <w:u w:val="none"/>
              </w:rPr>
              <w:t>Білім</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алушылардың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тестілік</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құжаттарының</w:t>
            </w:r>
            <w:proofErr w:type="spellEnd"/>
            <w:r w:rsidRPr="00CE2612">
              <w:rPr>
                <w:rStyle w:val="a3"/>
                <w:color w:val="auto"/>
                <w:sz w:val="20"/>
                <w:szCs w:val="20"/>
                <w:u w:val="none"/>
              </w:rPr>
              <w:t xml:space="preserve"> </w:t>
            </w:r>
            <w:proofErr w:type="spellStart"/>
            <w:r w:rsidRPr="00CE2612">
              <w:rPr>
                <w:rStyle w:val="a3"/>
                <w:color w:val="auto"/>
                <w:sz w:val="20"/>
                <w:szCs w:val="20"/>
                <w:u w:val="none"/>
              </w:rPr>
              <w:t>көшіріліп</w:t>
            </w:r>
            <w:proofErr w:type="spellEnd"/>
            <w:r w:rsidRPr="00CE2612">
              <w:rPr>
                <w:rStyle w:val="a3"/>
                <w:color w:val="auto"/>
                <w:sz w:val="20"/>
                <w:szCs w:val="20"/>
                <w:u w:val="none"/>
              </w:rPr>
              <w:t xml:space="preserve"> </w:t>
            </w:r>
            <w:proofErr w:type="spellStart"/>
            <w:r w:rsidRPr="00CE2612">
              <w:rPr>
                <w:rStyle w:val="a3"/>
                <w:color w:val="auto"/>
                <w:sz w:val="20"/>
                <w:szCs w:val="20"/>
                <w:u w:val="none"/>
              </w:rPr>
              <w:t>алынуын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тексеру</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туралы</w:t>
            </w:r>
            <w:proofErr w:type="spellEnd"/>
            <w:r w:rsidRPr="00CE2612">
              <w:rPr>
                <w:rStyle w:val="a3"/>
                <w:color w:val="auto"/>
                <w:sz w:val="20"/>
                <w:szCs w:val="20"/>
                <w:u w:val="none"/>
              </w:rPr>
              <w:t xml:space="preserve"> </w:t>
            </w:r>
            <w:proofErr w:type="spellStart"/>
            <w:r w:rsidRPr="00CE2612">
              <w:rPr>
                <w:rStyle w:val="a3"/>
                <w:color w:val="auto"/>
                <w:sz w:val="20"/>
                <w:szCs w:val="20"/>
                <w:u w:val="none"/>
              </w:rPr>
              <w:t>Ережесі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тәрізді</w:t>
            </w:r>
            <w:proofErr w:type="spellEnd"/>
            <w:r w:rsidRPr="00CE2612">
              <w:rPr>
                <w:rStyle w:val="a3"/>
                <w:color w:val="auto"/>
                <w:sz w:val="20"/>
                <w:szCs w:val="20"/>
                <w:u w:val="none"/>
              </w:rPr>
              <w:t xml:space="preserve"> </w:t>
            </w:r>
            <w:proofErr w:type="spellStart"/>
            <w:r w:rsidRPr="00CE2612">
              <w:rPr>
                <w:rStyle w:val="a3"/>
                <w:color w:val="auto"/>
                <w:sz w:val="20"/>
                <w:szCs w:val="20"/>
                <w:u w:val="none"/>
              </w:rPr>
              <w:t>құжаттармен</w:t>
            </w:r>
            <w:proofErr w:type="spellEnd"/>
            <w:r w:rsidRPr="00CE2612">
              <w:rPr>
                <w:rStyle w:val="a3"/>
                <w:color w:val="auto"/>
                <w:sz w:val="20"/>
                <w:szCs w:val="20"/>
                <w:u w:val="none"/>
              </w:rPr>
              <w:t xml:space="preserve"> </w:t>
            </w:r>
            <w:proofErr w:type="spellStart"/>
            <w:r w:rsidRPr="00CE2612">
              <w:rPr>
                <w:rStyle w:val="a3"/>
                <w:color w:val="auto"/>
                <w:sz w:val="20"/>
                <w:szCs w:val="20"/>
                <w:u w:val="none"/>
              </w:rPr>
              <w:t>регламенттеледі</w:t>
            </w:r>
            <w:proofErr w:type="spellEnd"/>
            <w:r w:rsidRPr="00CE2612">
              <w:rPr>
                <w:rStyle w:val="a3"/>
                <w:color w:val="auto"/>
                <w:sz w:val="20"/>
                <w:szCs w:val="20"/>
                <w:u w:val="none"/>
              </w:rPr>
              <w:t>.</w:t>
            </w:r>
          </w:p>
          <w:p w:rsidR="00477FBB" w:rsidRPr="00CE2612" w:rsidRDefault="00477FBB" w:rsidP="00242FE2">
            <w:pPr>
              <w:jc w:val="both"/>
              <w:rPr>
                <w:sz w:val="20"/>
                <w:szCs w:val="20"/>
              </w:rPr>
            </w:pPr>
            <w:proofErr w:type="spellStart"/>
            <w:r w:rsidRPr="00CE2612">
              <w:rPr>
                <w:b/>
                <w:sz w:val="20"/>
                <w:szCs w:val="20"/>
              </w:rPr>
              <w:t>Инклюзивті</w:t>
            </w:r>
            <w:proofErr w:type="spellEnd"/>
            <w:r w:rsidRPr="00CE2612">
              <w:rPr>
                <w:b/>
                <w:sz w:val="20"/>
                <w:szCs w:val="20"/>
              </w:rPr>
              <w:t xml:space="preserve"> </w:t>
            </w:r>
            <w:proofErr w:type="spellStart"/>
            <w:r w:rsidRPr="00CE2612">
              <w:rPr>
                <w:b/>
                <w:sz w:val="20"/>
                <w:szCs w:val="20"/>
              </w:rPr>
              <w:t>білім</w:t>
            </w:r>
            <w:proofErr w:type="spellEnd"/>
            <w:r w:rsidRPr="00CE2612">
              <w:rPr>
                <w:b/>
                <w:sz w:val="20"/>
                <w:szCs w:val="20"/>
              </w:rPr>
              <w:t xml:space="preserve"> </w:t>
            </w:r>
            <w:proofErr w:type="spellStart"/>
            <w:r w:rsidRPr="00CE2612">
              <w:rPr>
                <w:b/>
                <w:sz w:val="20"/>
                <w:szCs w:val="20"/>
              </w:rPr>
              <w:t>берудің</w:t>
            </w:r>
            <w:proofErr w:type="spellEnd"/>
            <w:r w:rsidRPr="00CE2612">
              <w:rPr>
                <w:b/>
                <w:sz w:val="20"/>
                <w:szCs w:val="20"/>
              </w:rPr>
              <w:t xml:space="preserve"> </w:t>
            </w:r>
            <w:proofErr w:type="spellStart"/>
            <w:r w:rsidRPr="00CE2612">
              <w:rPr>
                <w:b/>
                <w:sz w:val="20"/>
                <w:szCs w:val="20"/>
              </w:rPr>
              <w:t>негізгі</w:t>
            </w:r>
            <w:proofErr w:type="spellEnd"/>
            <w:r w:rsidRPr="00CE2612">
              <w:rPr>
                <w:b/>
                <w:sz w:val="20"/>
                <w:szCs w:val="20"/>
              </w:rPr>
              <w:t xml:space="preserve"> </w:t>
            </w:r>
            <w:proofErr w:type="spellStart"/>
            <w:r w:rsidRPr="00CE2612">
              <w:rPr>
                <w:b/>
                <w:sz w:val="20"/>
                <w:szCs w:val="20"/>
              </w:rPr>
              <w:t>принциптері</w:t>
            </w:r>
            <w:proofErr w:type="spellEnd"/>
            <w:r w:rsidRPr="00CE2612">
              <w:rPr>
                <w:sz w:val="20"/>
                <w:szCs w:val="20"/>
              </w:rPr>
              <w:t xml:space="preserve">. </w:t>
            </w:r>
            <w:proofErr w:type="spellStart"/>
            <w:r w:rsidRPr="00CE2612">
              <w:rPr>
                <w:sz w:val="20"/>
                <w:szCs w:val="20"/>
              </w:rPr>
              <w:t>Университеттің</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беру </w:t>
            </w:r>
            <w:proofErr w:type="spellStart"/>
            <w:r w:rsidRPr="00CE2612">
              <w:rPr>
                <w:sz w:val="20"/>
                <w:szCs w:val="20"/>
              </w:rPr>
              <w:t>ортасы</w:t>
            </w:r>
            <w:proofErr w:type="spellEnd"/>
            <w:r w:rsidRPr="00CE2612">
              <w:rPr>
                <w:sz w:val="20"/>
                <w:szCs w:val="20"/>
              </w:rPr>
              <w:t xml:space="preserve"> </w:t>
            </w:r>
            <w:proofErr w:type="spellStart"/>
            <w:r w:rsidRPr="00CE2612">
              <w:rPr>
                <w:sz w:val="20"/>
                <w:szCs w:val="20"/>
              </w:rPr>
              <w:t>гендерлік</w:t>
            </w:r>
            <w:proofErr w:type="spellEnd"/>
            <w:r w:rsidRPr="00CE2612">
              <w:rPr>
                <w:sz w:val="20"/>
                <w:szCs w:val="20"/>
              </w:rPr>
              <w:t xml:space="preserve">, </w:t>
            </w:r>
            <w:proofErr w:type="spellStart"/>
            <w:r w:rsidRPr="00CE2612">
              <w:rPr>
                <w:sz w:val="20"/>
                <w:szCs w:val="20"/>
              </w:rPr>
              <w:t>нәсілдік</w:t>
            </w:r>
            <w:proofErr w:type="spellEnd"/>
            <w:r w:rsidRPr="00CE2612">
              <w:rPr>
                <w:sz w:val="20"/>
                <w:szCs w:val="20"/>
              </w:rPr>
              <w:t>/</w:t>
            </w:r>
            <w:proofErr w:type="spellStart"/>
            <w:r w:rsidRPr="00CE2612">
              <w:rPr>
                <w:sz w:val="20"/>
                <w:szCs w:val="20"/>
              </w:rPr>
              <w:t>этникалық</w:t>
            </w:r>
            <w:proofErr w:type="spellEnd"/>
            <w:r w:rsidRPr="00CE2612">
              <w:rPr>
                <w:sz w:val="20"/>
                <w:szCs w:val="20"/>
              </w:rPr>
              <w:t xml:space="preserve"> </w:t>
            </w:r>
            <w:proofErr w:type="spellStart"/>
            <w:r w:rsidRPr="00CE2612">
              <w:rPr>
                <w:sz w:val="20"/>
                <w:szCs w:val="20"/>
              </w:rPr>
              <w:t>тегіне</w:t>
            </w:r>
            <w:proofErr w:type="spellEnd"/>
            <w:r w:rsidRPr="00CE2612">
              <w:rPr>
                <w:sz w:val="20"/>
                <w:szCs w:val="20"/>
              </w:rPr>
              <w:t xml:space="preserve">, </w:t>
            </w:r>
            <w:proofErr w:type="spellStart"/>
            <w:r w:rsidRPr="00CE2612">
              <w:rPr>
                <w:sz w:val="20"/>
                <w:szCs w:val="20"/>
              </w:rPr>
              <w:t>діни</w:t>
            </w:r>
            <w:proofErr w:type="spellEnd"/>
            <w:r w:rsidRPr="00CE2612">
              <w:rPr>
                <w:sz w:val="20"/>
                <w:szCs w:val="20"/>
              </w:rPr>
              <w:t xml:space="preserve"> </w:t>
            </w:r>
            <w:proofErr w:type="spellStart"/>
            <w:r w:rsidRPr="00CE2612">
              <w:rPr>
                <w:sz w:val="20"/>
                <w:szCs w:val="20"/>
              </w:rPr>
              <w:t>сенімдеріне</w:t>
            </w:r>
            <w:proofErr w:type="spellEnd"/>
            <w:r w:rsidRPr="00CE2612">
              <w:rPr>
                <w:sz w:val="20"/>
                <w:szCs w:val="20"/>
              </w:rPr>
              <w:t xml:space="preserve">, </w:t>
            </w:r>
            <w:proofErr w:type="spellStart"/>
            <w:r w:rsidRPr="00CE2612">
              <w:rPr>
                <w:sz w:val="20"/>
                <w:szCs w:val="20"/>
              </w:rPr>
              <w:t>әлеуметтік-экономикалық</w:t>
            </w:r>
            <w:proofErr w:type="spellEnd"/>
            <w:r w:rsidRPr="00CE2612">
              <w:rPr>
                <w:sz w:val="20"/>
                <w:szCs w:val="20"/>
              </w:rPr>
              <w:t xml:space="preserve"> </w:t>
            </w:r>
            <w:proofErr w:type="spellStart"/>
            <w:r w:rsidRPr="00CE2612">
              <w:rPr>
                <w:sz w:val="20"/>
                <w:szCs w:val="20"/>
              </w:rPr>
              <w:t>мәртебесіне</w:t>
            </w:r>
            <w:proofErr w:type="spellEnd"/>
            <w:r w:rsidRPr="00CE2612">
              <w:rPr>
                <w:sz w:val="20"/>
                <w:szCs w:val="20"/>
              </w:rPr>
              <w:t xml:space="preserve">, </w:t>
            </w:r>
            <w:proofErr w:type="spellStart"/>
            <w:r w:rsidRPr="00CE2612">
              <w:rPr>
                <w:sz w:val="20"/>
                <w:szCs w:val="20"/>
              </w:rPr>
              <w:t>студенттің</w:t>
            </w:r>
            <w:proofErr w:type="spellEnd"/>
            <w:r w:rsidRPr="00CE2612">
              <w:rPr>
                <w:sz w:val="20"/>
                <w:szCs w:val="20"/>
              </w:rPr>
              <w:t xml:space="preserve"> </w:t>
            </w:r>
            <w:proofErr w:type="spellStart"/>
            <w:r w:rsidRPr="00CE2612">
              <w:rPr>
                <w:sz w:val="20"/>
                <w:szCs w:val="20"/>
              </w:rPr>
              <w:t>физикалық</w:t>
            </w:r>
            <w:proofErr w:type="spellEnd"/>
            <w:r w:rsidRPr="00CE2612">
              <w:rPr>
                <w:sz w:val="20"/>
                <w:szCs w:val="20"/>
              </w:rPr>
              <w:t xml:space="preserve"> </w:t>
            </w:r>
            <w:proofErr w:type="spellStart"/>
            <w:r w:rsidRPr="00CE2612">
              <w:rPr>
                <w:sz w:val="20"/>
                <w:szCs w:val="20"/>
              </w:rPr>
              <w:t>денсаулығына</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т.б</w:t>
            </w:r>
            <w:proofErr w:type="spellEnd"/>
            <w:r w:rsidRPr="00CE2612">
              <w:rPr>
                <w:sz w:val="20"/>
                <w:szCs w:val="20"/>
              </w:rPr>
              <w:t xml:space="preserve">. </w:t>
            </w:r>
            <w:proofErr w:type="spellStart"/>
            <w:r w:rsidRPr="00CE2612">
              <w:rPr>
                <w:sz w:val="20"/>
                <w:szCs w:val="20"/>
              </w:rPr>
              <w:t>қарамастан</w:t>
            </w:r>
            <w:proofErr w:type="spellEnd"/>
            <w:r w:rsidRPr="00CE2612">
              <w:rPr>
                <w:sz w:val="20"/>
                <w:szCs w:val="20"/>
              </w:rPr>
              <w:t xml:space="preserve">, </w:t>
            </w:r>
            <w:proofErr w:type="spellStart"/>
            <w:r w:rsidRPr="00CE2612">
              <w:rPr>
                <w:sz w:val="20"/>
                <w:szCs w:val="20"/>
              </w:rPr>
              <w:t>оқытушы</w:t>
            </w:r>
            <w:proofErr w:type="spellEnd"/>
            <w:r w:rsidRPr="00CE2612">
              <w:rPr>
                <w:sz w:val="20"/>
                <w:szCs w:val="20"/>
              </w:rPr>
              <w:t xml:space="preserve"> </w:t>
            </w:r>
            <w:proofErr w:type="spellStart"/>
            <w:r w:rsidRPr="00CE2612">
              <w:rPr>
                <w:sz w:val="20"/>
                <w:szCs w:val="20"/>
              </w:rPr>
              <w:t>тарапынан</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алушыларға</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алушылардың</w:t>
            </w:r>
            <w:proofErr w:type="spellEnd"/>
            <w:r w:rsidRPr="00CE2612">
              <w:rPr>
                <w:sz w:val="20"/>
                <w:szCs w:val="20"/>
              </w:rPr>
              <w:t xml:space="preserve"> </w:t>
            </w:r>
            <w:proofErr w:type="spellStart"/>
            <w:r w:rsidRPr="00CE2612">
              <w:rPr>
                <w:sz w:val="20"/>
                <w:szCs w:val="20"/>
              </w:rPr>
              <w:t>бір-біріне</w:t>
            </w:r>
            <w:proofErr w:type="spellEnd"/>
            <w:r w:rsidRPr="00CE2612">
              <w:rPr>
                <w:sz w:val="20"/>
                <w:szCs w:val="20"/>
              </w:rPr>
              <w:t xml:space="preserve"> </w:t>
            </w:r>
            <w:proofErr w:type="spellStart"/>
            <w:r w:rsidRPr="00CE2612">
              <w:rPr>
                <w:sz w:val="20"/>
                <w:szCs w:val="20"/>
              </w:rPr>
              <w:t>әрқашан</w:t>
            </w:r>
            <w:proofErr w:type="spellEnd"/>
            <w:r w:rsidRPr="00CE2612">
              <w:rPr>
                <w:sz w:val="20"/>
                <w:szCs w:val="20"/>
              </w:rPr>
              <w:t xml:space="preserve"> </w:t>
            </w:r>
            <w:proofErr w:type="spellStart"/>
            <w:r w:rsidRPr="00CE2612">
              <w:rPr>
                <w:sz w:val="20"/>
                <w:szCs w:val="20"/>
              </w:rPr>
              <w:t>қолдау</w:t>
            </w:r>
            <w:proofErr w:type="spellEnd"/>
            <w:r w:rsidRPr="00CE2612">
              <w:rPr>
                <w:sz w:val="20"/>
                <w:szCs w:val="20"/>
              </w:rPr>
              <w:t xml:space="preserve"> мен </w:t>
            </w:r>
            <w:proofErr w:type="spellStart"/>
            <w:r w:rsidRPr="00CE2612">
              <w:rPr>
                <w:sz w:val="20"/>
                <w:szCs w:val="20"/>
              </w:rPr>
              <w:t>тең</w:t>
            </w:r>
            <w:proofErr w:type="spellEnd"/>
            <w:r w:rsidRPr="00CE2612">
              <w:rPr>
                <w:sz w:val="20"/>
                <w:szCs w:val="20"/>
              </w:rPr>
              <w:t xml:space="preserve"> </w:t>
            </w:r>
            <w:proofErr w:type="spellStart"/>
            <w:r w:rsidRPr="00CE2612">
              <w:rPr>
                <w:sz w:val="20"/>
                <w:szCs w:val="20"/>
              </w:rPr>
              <w:t>қарым-қатынас</w:t>
            </w:r>
            <w:proofErr w:type="spellEnd"/>
            <w:r w:rsidRPr="00CE2612">
              <w:rPr>
                <w:sz w:val="20"/>
                <w:szCs w:val="20"/>
              </w:rPr>
              <w:t xml:space="preserve"> </w:t>
            </w:r>
            <w:proofErr w:type="spellStart"/>
            <w:r w:rsidRPr="00CE2612">
              <w:rPr>
                <w:sz w:val="20"/>
                <w:szCs w:val="20"/>
              </w:rPr>
              <w:t>болатын</w:t>
            </w:r>
            <w:proofErr w:type="spellEnd"/>
            <w:r w:rsidRPr="00CE2612">
              <w:rPr>
                <w:sz w:val="20"/>
                <w:szCs w:val="20"/>
              </w:rPr>
              <w:t xml:space="preserve"> </w:t>
            </w:r>
            <w:proofErr w:type="spellStart"/>
            <w:r w:rsidRPr="00CE2612">
              <w:rPr>
                <w:sz w:val="20"/>
                <w:szCs w:val="20"/>
              </w:rPr>
              <w:t>қауіпсіз</w:t>
            </w:r>
            <w:proofErr w:type="spellEnd"/>
            <w:r w:rsidRPr="00CE2612">
              <w:rPr>
                <w:sz w:val="20"/>
                <w:szCs w:val="20"/>
              </w:rPr>
              <w:t xml:space="preserve"> </w:t>
            </w:r>
            <w:proofErr w:type="spellStart"/>
            <w:r w:rsidRPr="00CE2612">
              <w:rPr>
                <w:sz w:val="20"/>
                <w:szCs w:val="20"/>
              </w:rPr>
              <w:t>орын</w:t>
            </w:r>
            <w:proofErr w:type="spellEnd"/>
            <w:r w:rsidRPr="00CE2612">
              <w:rPr>
                <w:sz w:val="20"/>
                <w:szCs w:val="20"/>
              </w:rPr>
              <w:t xml:space="preserve"> </w:t>
            </w:r>
            <w:proofErr w:type="spellStart"/>
            <w:r w:rsidRPr="00CE2612">
              <w:rPr>
                <w:sz w:val="20"/>
                <w:szCs w:val="20"/>
              </w:rPr>
              <w:t>ретінде</w:t>
            </w:r>
            <w:proofErr w:type="spellEnd"/>
            <w:r w:rsidRPr="00CE2612">
              <w:rPr>
                <w:sz w:val="20"/>
                <w:szCs w:val="20"/>
              </w:rPr>
              <w:t xml:space="preserve"> </w:t>
            </w:r>
            <w:proofErr w:type="spellStart"/>
            <w:r w:rsidRPr="00CE2612">
              <w:rPr>
                <w:sz w:val="20"/>
                <w:szCs w:val="20"/>
              </w:rPr>
              <w:t>ойластырылған</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адамдар</w:t>
            </w:r>
            <w:proofErr w:type="spellEnd"/>
            <w:r w:rsidRPr="00CE2612">
              <w:rPr>
                <w:sz w:val="20"/>
                <w:szCs w:val="20"/>
              </w:rPr>
              <w:t xml:space="preserve"> </w:t>
            </w:r>
            <w:proofErr w:type="spellStart"/>
            <w:r w:rsidRPr="00CE2612">
              <w:rPr>
                <w:sz w:val="20"/>
                <w:szCs w:val="20"/>
              </w:rPr>
              <w:t>құрдастары</w:t>
            </w:r>
            <w:proofErr w:type="spellEnd"/>
            <w:r w:rsidRPr="00CE2612">
              <w:rPr>
                <w:sz w:val="20"/>
                <w:szCs w:val="20"/>
              </w:rPr>
              <w:t xml:space="preserve"> мен </w:t>
            </w:r>
            <w:proofErr w:type="spellStart"/>
            <w:r w:rsidRPr="00CE2612">
              <w:rPr>
                <w:sz w:val="20"/>
                <w:szCs w:val="20"/>
              </w:rPr>
              <w:t>курстастарының</w:t>
            </w:r>
            <w:proofErr w:type="spellEnd"/>
            <w:r w:rsidRPr="00CE2612">
              <w:rPr>
                <w:sz w:val="20"/>
                <w:szCs w:val="20"/>
              </w:rPr>
              <w:t xml:space="preserve"> </w:t>
            </w:r>
            <w:proofErr w:type="spellStart"/>
            <w:r w:rsidRPr="00CE2612">
              <w:rPr>
                <w:sz w:val="20"/>
                <w:szCs w:val="20"/>
              </w:rPr>
              <w:t>қолдауы</w:t>
            </w:r>
            <w:proofErr w:type="spellEnd"/>
            <w:r w:rsidRPr="00CE2612">
              <w:rPr>
                <w:sz w:val="20"/>
                <w:szCs w:val="20"/>
              </w:rPr>
              <w:t xml:space="preserve"> мен </w:t>
            </w:r>
            <w:proofErr w:type="spellStart"/>
            <w:r w:rsidRPr="00CE2612">
              <w:rPr>
                <w:sz w:val="20"/>
                <w:szCs w:val="20"/>
              </w:rPr>
              <w:t>достығына</w:t>
            </w:r>
            <w:proofErr w:type="spellEnd"/>
            <w:r w:rsidRPr="00CE2612">
              <w:rPr>
                <w:sz w:val="20"/>
                <w:szCs w:val="20"/>
              </w:rPr>
              <w:t xml:space="preserve"> </w:t>
            </w:r>
            <w:proofErr w:type="spellStart"/>
            <w:r w:rsidRPr="00CE2612">
              <w:rPr>
                <w:sz w:val="20"/>
                <w:szCs w:val="20"/>
              </w:rPr>
              <w:t>мұқтаж</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студенттер</w:t>
            </w:r>
            <w:proofErr w:type="spellEnd"/>
            <w:r w:rsidRPr="00CE2612">
              <w:rPr>
                <w:sz w:val="20"/>
                <w:szCs w:val="20"/>
              </w:rPr>
              <w:t xml:space="preserve"> </w:t>
            </w:r>
            <w:proofErr w:type="spellStart"/>
            <w:r w:rsidRPr="00CE2612">
              <w:rPr>
                <w:sz w:val="20"/>
                <w:szCs w:val="20"/>
              </w:rPr>
              <w:t>үшін</w:t>
            </w:r>
            <w:proofErr w:type="spellEnd"/>
            <w:r w:rsidRPr="00CE2612">
              <w:rPr>
                <w:sz w:val="20"/>
                <w:szCs w:val="20"/>
              </w:rPr>
              <w:t xml:space="preserve"> </w:t>
            </w:r>
            <w:proofErr w:type="spellStart"/>
            <w:r w:rsidRPr="00CE2612">
              <w:rPr>
                <w:sz w:val="20"/>
                <w:szCs w:val="20"/>
              </w:rPr>
              <w:t>жетістікке</w:t>
            </w:r>
            <w:proofErr w:type="spellEnd"/>
            <w:r w:rsidRPr="00CE2612">
              <w:rPr>
                <w:sz w:val="20"/>
                <w:szCs w:val="20"/>
              </w:rPr>
              <w:t xml:space="preserve"> </w:t>
            </w:r>
            <w:proofErr w:type="spellStart"/>
            <w:r w:rsidRPr="00CE2612">
              <w:rPr>
                <w:sz w:val="20"/>
                <w:szCs w:val="20"/>
              </w:rPr>
              <w:t>жету</w:t>
            </w:r>
            <w:proofErr w:type="spellEnd"/>
            <w:r w:rsidRPr="00CE2612">
              <w:rPr>
                <w:sz w:val="20"/>
                <w:szCs w:val="20"/>
              </w:rPr>
              <w:t xml:space="preserve">, </w:t>
            </w:r>
            <w:proofErr w:type="spellStart"/>
            <w:r w:rsidRPr="00CE2612">
              <w:rPr>
                <w:sz w:val="20"/>
                <w:szCs w:val="20"/>
              </w:rPr>
              <w:t>мүмкін</w:t>
            </w:r>
            <w:proofErr w:type="spellEnd"/>
            <w:r w:rsidRPr="00CE2612">
              <w:rPr>
                <w:sz w:val="20"/>
                <w:szCs w:val="20"/>
              </w:rPr>
              <w:t xml:space="preserve"> </w:t>
            </w:r>
            <w:proofErr w:type="spellStart"/>
            <w:r w:rsidRPr="00CE2612">
              <w:rPr>
                <w:sz w:val="20"/>
                <w:szCs w:val="20"/>
              </w:rPr>
              <w:t>емес</w:t>
            </w:r>
            <w:proofErr w:type="spellEnd"/>
            <w:r w:rsidRPr="00CE2612">
              <w:rPr>
                <w:sz w:val="20"/>
                <w:szCs w:val="20"/>
              </w:rPr>
              <w:t xml:space="preserve"> </w:t>
            </w:r>
            <w:proofErr w:type="spellStart"/>
            <w:r w:rsidRPr="00CE2612">
              <w:rPr>
                <w:sz w:val="20"/>
                <w:szCs w:val="20"/>
              </w:rPr>
              <w:t>нәрселерден</w:t>
            </w:r>
            <w:proofErr w:type="spellEnd"/>
            <w:r w:rsidRPr="00CE2612">
              <w:rPr>
                <w:sz w:val="20"/>
                <w:szCs w:val="20"/>
              </w:rPr>
              <w:t xml:space="preserve"> </w:t>
            </w:r>
            <w:proofErr w:type="spellStart"/>
            <w:r w:rsidRPr="00CE2612">
              <w:rPr>
                <w:sz w:val="20"/>
                <w:szCs w:val="20"/>
              </w:rPr>
              <w:t>гөрі</w:t>
            </w:r>
            <w:proofErr w:type="spellEnd"/>
            <w:r w:rsidRPr="00CE2612">
              <w:rPr>
                <w:sz w:val="20"/>
                <w:szCs w:val="20"/>
              </w:rPr>
              <w:t xml:space="preserve"> не </w:t>
            </w:r>
            <w:proofErr w:type="spellStart"/>
            <w:r w:rsidRPr="00CE2612">
              <w:rPr>
                <w:sz w:val="20"/>
                <w:szCs w:val="20"/>
              </w:rPr>
              <w:t>істей</w:t>
            </w:r>
            <w:proofErr w:type="spellEnd"/>
            <w:r w:rsidRPr="00CE2612">
              <w:rPr>
                <w:sz w:val="20"/>
                <w:szCs w:val="20"/>
              </w:rPr>
              <w:t xml:space="preserve"> </w:t>
            </w:r>
            <w:proofErr w:type="spellStart"/>
            <w:r w:rsidRPr="00CE2612">
              <w:rPr>
                <w:sz w:val="20"/>
                <w:szCs w:val="20"/>
              </w:rPr>
              <w:t>алатындығы</w:t>
            </w:r>
            <w:proofErr w:type="spellEnd"/>
            <w:r w:rsidRPr="00CE2612">
              <w:rPr>
                <w:sz w:val="20"/>
                <w:szCs w:val="20"/>
              </w:rPr>
              <w:t xml:space="preserve"> </w:t>
            </w:r>
            <w:proofErr w:type="spellStart"/>
            <w:r w:rsidRPr="00CE2612">
              <w:rPr>
                <w:sz w:val="20"/>
                <w:szCs w:val="20"/>
              </w:rPr>
              <w:t>болып</w:t>
            </w:r>
            <w:proofErr w:type="spellEnd"/>
            <w:r w:rsidRPr="00CE2612">
              <w:rPr>
                <w:sz w:val="20"/>
                <w:szCs w:val="20"/>
              </w:rPr>
              <w:t xml:space="preserve"> </w:t>
            </w:r>
            <w:proofErr w:type="spellStart"/>
            <w:r w:rsidRPr="00CE2612">
              <w:rPr>
                <w:sz w:val="20"/>
                <w:szCs w:val="20"/>
              </w:rPr>
              <w:t>табылады</w:t>
            </w:r>
            <w:proofErr w:type="spellEnd"/>
            <w:r w:rsidRPr="00CE2612">
              <w:rPr>
                <w:sz w:val="20"/>
                <w:szCs w:val="20"/>
              </w:rPr>
              <w:t xml:space="preserve">. </w:t>
            </w:r>
            <w:proofErr w:type="spellStart"/>
            <w:r w:rsidRPr="00CE2612">
              <w:rPr>
                <w:sz w:val="20"/>
                <w:szCs w:val="20"/>
              </w:rPr>
              <w:t>Әртүрлілік</w:t>
            </w:r>
            <w:proofErr w:type="spellEnd"/>
            <w:r w:rsidRPr="00CE2612">
              <w:rPr>
                <w:sz w:val="20"/>
                <w:szCs w:val="20"/>
              </w:rPr>
              <w:t xml:space="preserve"> </w:t>
            </w:r>
            <w:proofErr w:type="spellStart"/>
            <w:r w:rsidRPr="00CE2612">
              <w:rPr>
                <w:sz w:val="20"/>
                <w:szCs w:val="20"/>
              </w:rPr>
              <w:t>өмірдің</w:t>
            </w:r>
            <w:proofErr w:type="spellEnd"/>
            <w:r w:rsidRPr="00CE2612">
              <w:rPr>
                <w:sz w:val="20"/>
                <w:szCs w:val="20"/>
              </w:rPr>
              <w:t xml:space="preserve"> </w:t>
            </w: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жақтарын</w:t>
            </w:r>
            <w:proofErr w:type="spellEnd"/>
            <w:r w:rsidRPr="00CE2612">
              <w:rPr>
                <w:sz w:val="20"/>
                <w:szCs w:val="20"/>
              </w:rPr>
              <w:t xml:space="preserve"> </w:t>
            </w:r>
            <w:proofErr w:type="spellStart"/>
            <w:r w:rsidRPr="00CE2612">
              <w:rPr>
                <w:sz w:val="20"/>
                <w:szCs w:val="20"/>
              </w:rPr>
              <w:t>күшейтеді</w:t>
            </w:r>
            <w:proofErr w:type="spellEnd"/>
            <w:r w:rsidRPr="00CE2612">
              <w:rPr>
                <w:sz w:val="20"/>
                <w:szCs w:val="20"/>
              </w:rPr>
              <w:t>.</w:t>
            </w:r>
          </w:p>
          <w:p w:rsidR="00477FBB" w:rsidRPr="00CE2612" w:rsidRDefault="00477FBB" w:rsidP="00242FE2">
            <w:pPr>
              <w:jc w:val="both"/>
              <w:rPr>
                <w:sz w:val="20"/>
                <w:szCs w:val="20"/>
              </w:rPr>
            </w:pPr>
            <w:proofErr w:type="spellStart"/>
            <w:r w:rsidRPr="00CE2612">
              <w:rPr>
                <w:sz w:val="20"/>
                <w:szCs w:val="20"/>
              </w:rPr>
              <w:t>Барлық</w:t>
            </w:r>
            <w:proofErr w:type="spellEnd"/>
            <w:r w:rsidRPr="00CE2612">
              <w:rPr>
                <w:sz w:val="20"/>
                <w:szCs w:val="20"/>
              </w:rPr>
              <w:t xml:space="preserve"> </w:t>
            </w:r>
            <w:proofErr w:type="spellStart"/>
            <w:r w:rsidRPr="00CE2612">
              <w:rPr>
                <w:sz w:val="20"/>
                <w:szCs w:val="20"/>
              </w:rPr>
              <w:t>білім</w:t>
            </w:r>
            <w:proofErr w:type="spellEnd"/>
            <w:r w:rsidRPr="00CE2612">
              <w:rPr>
                <w:sz w:val="20"/>
                <w:szCs w:val="20"/>
              </w:rPr>
              <w:t xml:space="preserve"> </w:t>
            </w:r>
            <w:proofErr w:type="spellStart"/>
            <w:r w:rsidRPr="00CE2612">
              <w:rPr>
                <w:sz w:val="20"/>
                <w:szCs w:val="20"/>
              </w:rPr>
              <w:t>алушылар</w:t>
            </w:r>
            <w:proofErr w:type="spellEnd"/>
            <w:r w:rsidRPr="00CE2612">
              <w:rPr>
                <w:sz w:val="20"/>
                <w:szCs w:val="20"/>
              </w:rPr>
              <w:t xml:space="preserve">, </w:t>
            </w:r>
            <w:proofErr w:type="spellStart"/>
            <w:r w:rsidRPr="00CE2612">
              <w:rPr>
                <w:sz w:val="20"/>
                <w:szCs w:val="20"/>
              </w:rPr>
              <w:t>әсіресе</w:t>
            </w:r>
            <w:proofErr w:type="spellEnd"/>
            <w:r w:rsidRPr="00CE2612">
              <w:rPr>
                <w:sz w:val="20"/>
                <w:szCs w:val="20"/>
              </w:rPr>
              <w:t xml:space="preserve"> </w:t>
            </w:r>
            <w:proofErr w:type="spellStart"/>
            <w:r w:rsidRPr="00CE2612">
              <w:rPr>
                <w:sz w:val="20"/>
                <w:szCs w:val="20"/>
              </w:rPr>
              <w:t>мүмкіндігі</w:t>
            </w:r>
            <w:proofErr w:type="spellEnd"/>
            <w:r w:rsidRPr="00CE2612">
              <w:rPr>
                <w:sz w:val="20"/>
                <w:szCs w:val="20"/>
              </w:rPr>
              <w:t xml:space="preserve"> </w:t>
            </w:r>
            <w:proofErr w:type="spellStart"/>
            <w:r w:rsidRPr="00CE2612">
              <w:rPr>
                <w:sz w:val="20"/>
                <w:szCs w:val="20"/>
              </w:rPr>
              <w:t>шектеулі</w:t>
            </w:r>
            <w:proofErr w:type="spellEnd"/>
            <w:r w:rsidRPr="00CE2612">
              <w:rPr>
                <w:sz w:val="20"/>
                <w:szCs w:val="20"/>
              </w:rPr>
              <w:t xml:space="preserve"> </w:t>
            </w:r>
            <w:proofErr w:type="spellStart"/>
            <w:r w:rsidRPr="00CE2612">
              <w:rPr>
                <w:sz w:val="20"/>
                <w:szCs w:val="20"/>
              </w:rPr>
              <w:t>жандар</w:t>
            </w:r>
            <w:proofErr w:type="spellEnd"/>
            <w:r w:rsidRPr="00CE2612">
              <w:rPr>
                <w:sz w:val="20"/>
                <w:szCs w:val="20"/>
              </w:rPr>
              <w:t>, телефон/</w:t>
            </w:r>
            <w:proofErr w:type="gramStart"/>
            <w:r w:rsidRPr="00CE2612">
              <w:rPr>
                <w:sz w:val="20"/>
                <w:szCs w:val="20"/>
              </w:rPr>
              <w:t>e-</w:t>
            </w:r>
            <w:proofErr w:type="spellStart"/>
            <w:r w:rsidRPr="00CE2612">
              <w:rPr>
                <w:sz w:val="20"/>
                <w:szCs w:val="20"/>
              </w:rPr>
              <w:t>mail</w:t>
            </w:r>
            <w:proofErr w:type="spellEnd"/>
            <w:r w:rsidRPr="00CE2612">
              <w:rPr>
                <w:sz w:val="20"/>
                <w:szCs w:val="20"/>
              </w:rPr>
              <w:t xml:space="preserve">  8707</w:t>
            </w:r>
            <w:proofErr w:type="gramEnd"/>
            <w:r w:rsidRPr="00CE2612">
              <w:rPr>
                <w:sz w:val="20"/>
                <w:szCs w:val="20"/>
              </w:rPr>
              <w:t xml:space="preserve"> 1956050, Tur-07@mail.ru </w:t>
            </w:r>
            <w:proofErr w:type="spellStart"/>
            <w:r w:rsidRPr="00CE2612">
              <w:rPr>
                <w:sz w:val="20"/>
                <w:szCs w:val="20"/>
              </w:rPr>
              <w:t>немесе</w:t>
            </w:r>
            <w:proofErr w:type="spellEnd"/>
            <w:r w:rsidRPr="00CE2612">
              <w:rPr>
                <w:sz w:val="20"/>
                <w:szCs w:val="20"/>
              </w:rPr>
              <w:t xml:space="preserve"> MS </w:t>
            </w:r>
            <w:proofErr w:type="spellStart"/>
            <w:r w:rsidRPr="00CE2612">
              <w:rPr>
                <w:sz w:val="20"/>
                <w:szCs w:val="20"/>
              </w:rPr>
              <w:t>Teams-тегі</w:t>
            </w:r>
            <w:proofErr w:type="spellEnd"/>
            <w:r w:rsidRPr="00CE2612">
              <w:rPr>
                <w:sz w:val="20"/>
                <w:szCs w:val="20"/>
              </w:rPr>
              <w:t xml:space="preserve"> </w:t>
            </w:r>
            <w:proofErr w:type="spellStart"/>
            <w:r w:rsidRPr="00CE2612">
              <w:rPr>
                <w:sz w:val="20"/>
                <w:szCs w:val="20"/>
              </w:rPr>
              <w:t>бейне</w:t>
            </w:r>
            <w:proofErr w:type="spellEnd"/>
            <w:r w:rsidRPr="00CE2612">
              <w:rPr>
                <w:sz w:val="20"/>
                <w:szCs w:val="20"/>
              </w:rPr>
              <w:t xml:space="preserve"> </w:t>
            </w:r>
            <w:proofErr w:type="spellStart"/>
            <w:r w:rsidRPr="00CE2612">
              <w:rPr>
                <w:sz w:val="20"/>
                <w:szCs w:val="20"/>
              </w:rPr>
              <w:t>байланыс</w:t>
            </w:r>
            <w:proofErr w:type="spellEnd"/>
            <w:r w:rsidRPr="00CE2612">
              <w:rPr>
                <w:sz w:val="20"/>
                <w:szCs w:val="20"/>
              </w:rPr>
              <w:t xml:space="preserve"> </w:t>
            </w:r>
            <w:proofErr w:type="spellStart"/>
            <w:r w:rsidRPr="00CE2612">
              <w:rPr>
                <w:sz w:val="20"/>
                <w:szCs w:val="20"/>
              </w:rPr>
              <w:t>арқылы</w:t>
            </w:r>
            <w:proofErr w:type="spellEnd"/>
            <w:r w:rsidRPr="00CE2612">
              <w:rPr>
                <w:sz w:val="20"/>
                <w:szCs w:val="20"/>
              </w:rPr>
              <w:t xml:space="preserve"> </w:t>
            </w:r>
            <w:proofErr w:type="spellStart"/>
            <w:r w:rsidRPr="00CE2612">
              <w:rPr>
                <w:sz w:val="20"/>
                <w:szCs w:val="20"/>
              </w:rPr>
              <w:t>кеңестік</w:t>
            </w:r>
            <w:proofErr w:type="spellEnd"/>
            <w:r w:rsidRPr="00CE2612">
              <w:rPr>
                <w:sz w:val="20"/>
                <w:szCs w:val="20"/>
              </w:rPr>
              <w:t xml:space="preserve"> </w:t>
            </w:r>
            <w:proofErr w:type="spellStart"/>
            <w:r w:rsidRPr="00CE2612">
              <w:rPr>
                <w:sz w:val="20"/>
                <w:szCs w:val="20"/>
              </w:rPr>
              <w:t>көмек</w:t>
            </w:r>
            <w:proofErr w:type="spellEnd"/>
            <w:r w:rsidRPr="00CE2612">
              <w:rPr>
                <w:sz w:val="20"/>
                <w:szCs w:val="20"/>
              </w:rPr>
              <w:t xml:space="preserve"> ала </w:t>
            </w:r>
            <w:proofErr w:type="spellStart"/>
            <w:r w:rsidRPr="00CE2612">
              <w:rPr>
                <w:sz w:val="20"/>
                <w:szCs w:val="20"/>
              </w:rPr>
              <w:t>алады</w:t>
            </w:r>
            <w:proofErr w:type="spellEnd"/>
            <w:r w:rsidRPr="00CE2612">
              <w:rPr>
                <w:sz w:val="20"/>
                <w:szCs w:val="20"/>
              </w:rPr>
              <w:t>.</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Войти Zoom Конференция</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https://us04web.zoom.us/j/7755746756?omn=71708286780</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Идентификатор конференции: 775 574 6756</w:t>
            </w:r>
          </w:p>
          <w:p w:rsidR="00477FBB" w:rsidRPr="00CE2612" w:rsidRDefault="00477FBB" w:rsidP="00242FE2">
            <w:pPr>
              <w:jc w:val="both"/>
              <w:rPr>
                <w:color w:val="4472C4" w:themeColor="accent5"/>
                <w:sz w:val="20"/>
                <w:szCs w:val="20"/>
                <w:lang w:val="kk-KZ"/>
              </w:rPr>
            </w:pPr>
            <w:r w:rsidRPr="00CE2612">
              <w:rPr>
                <w:color w:val="4472C4" w:themeColor="accent5"/>
                <w:sz w:val="20"/>
                <w:szCs w:val="20"/>
                <w:lang w:val="kk-KZ"/>
              </w:rPr>
              <w:t>Код доступа: X08aTh</w:t>
            </w:r>
          </w:p>
          <w:p w:rsidR="00477FBB" w:rsidRPr="00CE2612" w:rsidRDefault="00477FBB" w:rsidP="00242FE2">
            <w:pPr>
              <w:jc w:val="both"/>
              <w:rPr>
                <w:sz w:val="20"/>
                <w:szCs w:val="20"/>
                <w:lang w:val="kk-KZ"/>
              </w:rPr>
            </w:pPr>
          </w:p>
          <w:p w:rsidR="00477FBB" w:rsidRPr="00CE2612" w:rsidRDefault="00477FBB" w:rsidP="00242FE2">
            <w:pPr>
              <w:jc w:val="both"/>
              <w:rPr>
                <w:sz w:val="20"/>
                <w:szCs w:val="20"/>
                <w:lang w:val="kk-KZ"/>
              </w:rPr>
            </w:pPr>
            <w:r w:rsidRPr="00CE2612">
              <w:rPr>
                <w:b/>
                <w:sz w:val="20"/>
                <w:szCs w:val="20"/>
                <w:lang w:val="kk-KZ"/>
              </w:rPr>
              <w:t>MOOC интеграциясы</w:t>
            </w:r>
            <w:r w:rsidRPr="00CE2612">
              <w:rPr>
                <w:sz w:val="20"/>
                <w:szCs w:val="20"/>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477FBB" w:rsidRPr="00CE2612" w:rsidRDefault="00477FBB" w:rsidP="00242FE2">
            <w:pPr>
              <w:jc w:val="both"/>
              <w:rPr>
                <w:sz w:val="20"/>
                <w:szCs w:val="20"/>
              </w:rPr>
            </w:pPr>
            <w:r w:rsidRPr="00CE2612">
              <w:rPr>
                <w:b/>
                <w:sz w:val="20"/>
                <w:szCs w:val="20"/>
                <w:lang w:val="kk-KZ"/>
              </w:rPr>
              <w:t>Назар салыңыз!</w:t>
            </w:r>
            <w:r w:rsidRPr="00CE2612">
              <w:rPr>
                <w:sz w:val="20"/>
                <w:szCs w:val="20"/>
                <w:lang w:val="kk-KZ"/>
              </w:rPr>
              <w:t xml:space="preserve"> Әр тапсырманың мерзімі пәннің мазмұнын іске асыру күнтізбесінде (кестесінде) көрсетілген, сондай-ақ MOOC-та көрсетілген. </w:t>
            </w:r>
            <w:proofErr w:type="spellStart"/>
            <w:r w:rsidRPr="00CE2612">
              <w:rPr>
                <w:sz w:val="20"/>
                <w:szCs w:val="20"/>
              </w:rPr>
              <w:t>Мерзімдерді</w:t>
            </w:r>
            <w:proofErr w:type="spellEnd"/>
            <w:r w:rsidRPr="00CE2612">
              <w:rPr>
                <w:sz w:val="20"/>
                <w:szCs w:val="20"/>
              </w:rPr>
              <w:t xml:space="preserve"> </w:t>
            </w:r>
            <w:proofErr w:type="spellStart"/>
            <w:r w:rsidRPr="00CE2612">
              <w:rPr>
                <w:sz w:val="20"/>
                <w:szCs w:val="20"/>
              </w:rPr>
              <w:t>сақтамау</w:t>
            </w:r>
            <w:proofErr w:type="spellEnd"/>
            <w:r w:rsidRPr="00CE2612">
              <w:rPr>
                <w:sz w:val="20"/>
                <w:szCs w:val="20"/>
              </w:rPr>
              <w:t xml:space="preserve"> </w:t>
            </w:r>
            <w:proofErr w:type="spellStart"/>
            <w:r w:rsidRPr="00CE2612">
              <w:rPr>
                <w:sz w:val="20"/>
                <w:szCs w:val="20"/>
              </w:rPr>
              <w:t>баллдардың</w:t>
            </w:r>
            <w:proofErr w:type="spellEnd"/>
            <w:r w:rsidRPr="00CE2612">
              <w:rPr>
                <w:sz w:val="20"/>
                <w:szCs w:val="20"/>
              </w:rPr>
              <w:t xml:space="preserve"> </w:t>
            </w:r>
            <w:proofErr w:type="spellStart"/>
            <w:r w:rsidRPr="00CE2612">
              <w:rPr>
                <w:sz w:val="20"/>
                <w:szCs w:val="20"/>
              </w:rPr>
              <w:t>жоғалуына</w:t>
            </w:r>
            <w:proofErr w:type="spellEnd"/>
            <w:r w:rsidRPr="00CE2612">
              <w:rPr>
                <w:sz w:val="20"/>
                <w:szCs w:val="20"/>
              </w:rPr>
              <w:t xml:space="preserve"> </w:t>
            </w:r>
            <w:proofErr w:type="spellStart"/>
            <w:r w:rsidRPr="00CE2612">
              <w:rPr>
                <w:sz w:val="20"/>
                <w:szCs w:val="20"/>
              </w:rPr>
              <w:t>әкеледі</w:t>
            </w:r>
            <w:proofErr w:type="spellEnd"/>
            <w:r w:rsidRPr="00CE2612">
              <w:rPr>
                <w:sz w:val="20"/>
                <w:szCs w:val="20"/>
              </w:rPr>
              <w:t>.</w:t>
            </w:r>
          </w:p>
          <w:p w:rsidR="00477FBB" w:rsidRPr="00CE2612" w:rsidRDefault="00477FBB" w:rsidP="00242FE2">
            <w:pPr>
              <w:jc w:val="both"/>
              <w:rPr>
                <w:sz w:val="20"/>
                <w:szCs w:val="20"/>
              </w:rPr>
            </w:pPr>
          </w:p>
          <w:p w:rsidR="00477FBB" w:rsidRPr="00CE2612" w:rsidRDefault="00477FBB" w:rsidP="00242FE2">
            <w:pPr>
              <w:jc w:val="both"/>
              <w:rPr>
                <w:b/>
                <w:sz w:val="20"/>
                <w:szCs w:val="20"/>
              </w:rPr>
            </w:pPr>
          </w:p>
          <w:p w:rsidR="00477FBB" w:rsidRPr="00CE2612" w:rsidRDefault="00477FBB" w:rsidP="00242FE2">
            <w:pPr>
              <w:jc w:val="both"/>
              <w:rPr>
                <w:b/>
                <w:sz w:val="20"/>
                <w:szCs w:val="20"/>
              </w:rPr>
            </w:pPr>
          </w:p>
          <w:p w:rsidR="00477FBB" w:rsidRPr="00CE2612" w:rsidRDefault="00477FBB" w:rsidP="00242FE2">
            <w:pPr>
              <w:jc w:val="both"/>
              <w:rPr>
                <w:b/>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77FBB" w:rsidRPr="00CE2612" w:rsidRDefault="00477FBB" w:rsidP="00242FE2">
            <w:pPr>
              <w:ind w:firstLine="709"/>
              <w:jc w:val="both"/>
              <w:rPr>
                <w:b/>
                <w:bCs/>
                <w:sz w:val="20"/>
                <w:szCs w:val="20"/>
              </w:rPr>
            </w:pPr>
            <w:r w:rsidRPr="00CE2612">
              <w:rPr>
                <w:b/>
                <w:bCs/>
                <w:sz w:val="20"/>
                <w:szCs w:val="20"/>
                <w:lang w:val="kk-KZ"/>
              </w:rPr>
              <w:lastRenderedPageBreak/>
              <w:t>БІЛІМ БЕРУ, БІЛІМ АЛУ ЖӘНЕ БАҒАЛАНУ ТУРАЛЫ АҚПАРАТ</w:t>
            </w:r>
          </w:p>
        </w:tc>
      </w:tr>
      <w:tr w:rsidR="00477FBB" w:rsidRPr="00CE2612" w:rsidTr="00242FE2">
        <w:tblPrEx>
          <w:tblCellMar>
            <w:left w:w="115" w:type="dxa"/>
            <w:right w:w="115" w:type="dxa"/>
          </w:tblCellMar>
          <w:tblLook w:val="0000" w:firstRow="0" w:lastRow="0" w:firstColumn="0" w:lastColumn="0" w:noHBand="0" w:noVBand="0"/>
        </w:tblPrEx>
        <w:trPr>
          <w:trHeight w:val="368"/>
        </w:trPr>
        <w:tc>
          <w:tcPr>
            <w:tcW w:w="4679"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b/>
                <w:sz w:val="20"/>
                <w:szCs w:val="20"/>
                <w:highlight w:val="green"/>
              </w:rPr>
            </w:pPr>
            <w:r w:rsidRPr="00CE2612">
              <w:rPr>
                <w:b/>
                <w:bCs/>
                <w:sz w:val="20"/>
                <w:szCs w:val="20"/>
                <w:lang w:val="kk-KZ"/>
              </w:rPr>
              <w:t>Оқу жетістіктерін есептеудің б</w:t>
            </w:r>
            <w:r w:rsidRPr="00CE2612">
              <w:rPr>
                <w:b/>
                <w:bCs/>
                <w:sz w:val="20"/>
                <w:szCs w:val="20"/>
              </w:rPr>
              <w:t>а</w:t>
            </w:r>
            <w:r w:rsidRPr="00CE2612">
              <w:rPr>
                <w:b/>
                <w:bCs/>
                <w:sz w:val="20"/>
                <w:szCs w:val="20"/>
                <w:lang w:val="kk-KZ"/>
              </w:rPr>
              <w:t>ллдық</w:t>
            </w:r>
            <w:r w:rsidRPr="00CE2612">
              <w:rPr>
                <w:b/>
                <w:bCs/>
                <w:sz w:val="20"/>
                <w:szCs w:val="20"/>
              </w:rPr>
              <w:t>-рейтинг</w:t>
            </w:r>
            <w:r w:rsidRPr="00CE2612">
              <w:rPr>
                <w:b/>
                <w:bCs/>
                <w:sz w:val="20"/>
                <w:szCs w:val="20"/>
                <w:lang w:val="kk-KZ"/>
              </w:rPr>
              <w:t>тік</w:t>
            </w:r>
            <w:r>
              <w:rPr>
                <w:b/>
                <w:bCs/>
                <w:sz w:val="20"/>
                <w:szCs w:val="20"/>
                <w:lang w:val="kk-KZ"/>
              </w:rPr>
              <w:t xml:space="preserve"> </w:t>
            </w:r>
            <w:r w:rsidRPr="00CE2612">
              <w:rPr>
                <w:b/>
                <w:bCs/>
                <w:sz w:val="20"/>
                <w:szCs w:val="20"/>
                <w:lang w:val="kk-KZ"/>
              </w:rPr>
              <w:t>әріптік бағалау жүйесі</w:t>
            </w:r>
          </w:p>
        </w:tc>
        <w:tc>
          <w:tcPr>
            <w:tcW w:w="581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ind w:firstLine="709"/>
              <w:jc w:val="both"/>
              <w:rPr>
                <w:b/>
                <w:bCs/>
                <w:sz w:val="20"/>
                <w:szCs w:val="20"/>
              </w:rPr>
            </w:pPr>
            <w:r w:rsidRPr="00CE2612">
              <w:rPr>
                <w:b/>
                <w:sz w:val="20"/>
                <w:szCs w:val="20"/>
                <w:lang w:val="kk-KZ"/>
              </w:rPr>
              <w:t>Бағалау әдістері</w:t>
            </w:r>
          </w:p>
        </w:tc>
      </w:tr>
      <w:tr w:rsidR="00477FBB" w:rsidRPr="00CE2612" w:rsidTr="00242FE2">
        <w:tblPrEx>
          <w:tblCellMar>
            <w:left w:w="115" w:type="dxa"/>
            <w:right w:w="115" w:type="dxa"/>
          </w:tblCellMar>
          <w:tblLook w:val="0000" w:firstRow="0" w:lastRow="0" w:firstColumn="0" w:lastColumn="0" w:noHBand="0" w:noVBand="0"/>
        </w:tblPrEx>
        <w:trPr>
          <w:trHeight w:val="368"/>
        </w:trPr>
        <w:tc>
          <w:tcPr>
            <w:tcW w:w="1135" w:type="dxa"/>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b/>
                <w:bCs/>
                <w:sz w:val="20"/>
                <w:szCs w:val="20"/>
                <w:lang w:val="kk-KZ"/>
              </w:rPr>
            </w:pPr>
            <w:r w:rsidRPr="00CE2612">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b/>
                <w:bCs/>
                <w:sz w:val="20"/>
                <w:szCs w:val="20"/>
              </w:rPr>
            </w:pPr>
            <w:r w:rsidRPr="00CE2612">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sz w:val="20"/>
                <w:szCs w:val="20"/>
              </w:rPr>
            </w:pPr>
            <w:r w:rsidRPr="00CE2612">
              <w:rPr>
                <w:b/>
                <w:bCs/>
                <w:sz w:val="20"/>
                <w:szCs w:val="20"/>
              </w:rPr>
              <w:t xml:space="preserve">% </w:t>
            </w:r>
            <w:r w:rsidRPr="00CE2612">
              <w:rPr>
                <w:b/>
                <w:bCs/>
                <w:sz w:val="20"/>
                <w:szCs w:val="20"/>
                <w:lang w:val="kk-KZ"/>
              </w:rPr>
              <w:t>мәндегі баллдар</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77FBB" w:rsidRPr="00CE2612" w:rsidRDefault="00477FBB" w:rsidP="00242FE2">
            <w:pPr>
              <w:jc w:val="both"/>
              <w:rPr>
                <w:sz w:val="20"/>
                <w:szCs w:val="20"/>
              </w:rPr>
            </w:pPr>
            <w:r w:rsidRPr="00CE2612">
              <w:rPr>
                <w:b/>
                <w:bCs/>
                <w:sz w:val="20"/>
                <w:szCs w:val="20"/>
                <w:lang w:val="kk-KZ"/>
              </w:rPr>
              <w:t>Дәстүрлі жүйедегі баға</w:t>
            </w:r>
          </w:p>
        </w:tc>
        <w:tc>
          <w:tcPr>
            <w:tcW w:w="5811" w:type="dxa"/>
            <w:gridSpan w:val="2"/>
            <w:vMerge w:val="restart"/>
            <w:tcBorders>
              <w:top w:val="single" w:sz="4" w:space="0" w:color="000000" w:themeColor="text1"/>
              <w:left w:val="single" w:sz="4" w:space="0" w:color="000000" w:themeColor="text1"/>
              <w:right w:val="single" w:sz="4" w:space="0" w:color="000000" w:themeColor="text1"/>
            </w:tcBorders>
          </w:tcPr>
          <w:p w:rsidR="00477FBB" w:rsidRPr="00CE2612" w:rsidRDefault="00477FBB" w:rsidP="00242FE2">
            <w:pPr>
              <w:ind w:firstLine="709"/>
              <w:jc w:val="both"/>
              <w:rPr>
                <w:bCs/>
                <w:sz w:val="20"/>
                <w:szCs w:val="20"/>
                <w:lang w:val="kk-KZ"/>
              </w:rPr>
            </w:pPr>
            <w:proofErr w:type="spellStart"/>
            <w:r w:rsidRPr="00CE2612">
              <w:rPr>
                <w:b/>
                <w:sz w:val="20"/>
                <w:szCs w:val="20"/>
              </w:rPr>
              <w:t>Критериалды</w:t>
            </w:r>
            <w:proofErr w:type="spellEnd"/>
            <w:r w:rsidRPr="00CE2612">
              <w:rPr>
                <w:b/>
                <w:sz w:val="20"/>
                <w:szCs w:val="20"/>
              </w:rPr>
              <w:t xml:space="preserve"> </w:t>
            </w:r>
            <w:proofErr w:type="spellStart"/>
            <w:r w:rsidRPr="00CE2612">
              <w:rPr>
                <w:b/>
                <w:sz w:val="20"/>
                <w:szCs w:val="20"/>
              </w:rPr>
              <w:t>бағалау</w:t>
            </w:r>
            <w:proofErr w:type="spellEnd"/>
            <w:r w:rsidRPr="00CE2612">
              <w:rPr>
                <w:b/>
                <w:sz w:val="20"/>
                <w:szCs w:val="20"/>
                <w:lang w:val="kk-KZ"/>
              </w:rPr>
              <w:t xml:space="preserve"> </w:t>
            </w:r>
            <w:r w:rsidRPr="00CE2612">
              <w:rPr>
                <w:bCs/>
                <w:sz w:val="20"/>
                <w:szCs w:val="20"/>
              </w:rPr>
              <w:t>–</w:t>
            </w:r>
            <w:r w:rsidRPr="00CE2612">
              <w:rPr>
                <w:b/>
                <w:sz w:val="20"/>
                <w:szCs w:val="20"/>
                <w:lang w:val="kk-KZ"/>
              </w:rPr>
              <w:t xml:space="preserve"> </w:t>
            </w:r>
            <w:r w:rsidRPr="00CE2612">
              <w:rPr>
                <w:bCs/>
                <w:sz w:val="20"/>
                <w:szCs w:val="20"/>
                <w:lang w:val="kk-KZ"/>
              </w:rPr>
              <w:t>айқын</w:t>
            </w:r>
            <w:r w:rsidRPr="00CE2612">
              <w:rPr>
                <w:bCs/>
                <w:sz w:val="20"/>
                <w:szCs w:val="20"/>
              </w:rPr>
              <w:t xml:space="preserve"> </w:t>
            </w:r>
            <w:proofErr w:type="spellStart"/>
            <w:r w:rsidRPr="00CE2612">
              <w:rPr>
                <w:bCs/>
                <w:sz w:val="20"/>
                <w:szCs w:val="20"/>
              </w:rPr>
              <w:t>әзірленген</w:t>
            </w:r>
            <w:proofErr w:type="spellEnd"/>
            <w:r w:rsidRPr="00CE2612">
              <w:rPr>
                <w:bCs/>
                <w:sz w:val="20"/>
                <w:szCs w:val="20"/>
              </w:rPr>
              <w:t xml:space="preserve"> </w:t>
            </w:r>
            <w:proofErr w:type="spellStart"/>
            <w:r w:rsidRPr="00CE2612">
              <w:rPr>
                <w:bCs/>
                <w:sz w:val="20"/>
                <w:szCs w:val="20"/>
              </w:rPr>
              <w:t>критерийлер</w:t>
            </w:r>
            <w:proofErr w:type="spellEnd"/>
            <w:r w:rsidRPr="00CE2612">
              <w:rPr>
                <w:bCs/>
                <w:sz w:val="20"/>
                <w:szCs w:val="20"/>
              </w:rPr>
              <w:t xml:space="preserve"> </w:t>
            </w:r>
            <w:proofErr w:type="spellStart"/>
            <w:r w:rsidRPr="00CE2612">
              <w:rPr>
                <w:bCs/>
                <w:sz w:val="20"/>
                <w:szCs w:val="20"/>
              </w:rPr>
              <w:t>негізінде</w:t>
            </w:r>
            <w:proofErr w:type="spellEnd"/>
            <w:r w:rsidRPr="00CE2612">
              <w:rPr>
                <w:bCs/>
                <w:sz w:val="20"/>
                <w:szCs w:val="20"/>
              </w:rPr>
              <w:t xml:space="preserve"> </w:t>
            </w:r>
            <w:proofErr w:type="spellStart"/>
            <w:r w:rsidRPr="00CE2612">
              <w:rPr>
                <w:bCs/>
                <w:sz w:val="20"/>
                <w:szCs w:val="20"/>
              </w:rPr>
              <w:t>оқытудың</w:t>
            </w:r>
            <w:proofErr w:type="spellEnd"/>
            <w:r w:rsidRPr="00CE2612">
              <w:rPr>
                <w:bCs/>
                <w:sz w:val="20"/>
                <w:szCs w:val="20"/>
              </w:rPr>
              <w:t xml:space="preserve"> </w:t>
            </w:r>
            <w:proofErr w:type="spellStart"/>
            <w:r w:rsidRPr="00CE2612">
              <w:rPr>
                <w:bCs/>
                <w:sz w:val="20"/>
                <w:szCs w:val="20"/>
              </w:rPr>
              <w:t>нақты</w:t>
            </w:r>
            <w:proofErr w:type="spellEnd"/>
            <w:r w:rsidRPr="00CE2612">
              <w:rPr>
                <w:bCs/>
                <w:sz w:val="20"/>
                <w:szCs w:val="20"/>
              </w:rPr>
              <w:t xml:space="preserve"> </w:t>
            </w:r>
            <w:proofErr w:type="spellStart"/>
            <w:r w:rsidRPr="00CE2612">
              <w:rPr>
                <w:bCs/>
                <w:sz w:val="20"/>
                <w:szCs w:val="20"/>
              </w:rPr>
              <w:t>қол</w:t>
            </w:r>
            <w:proofErr w:type="spellEnd"/>
            <w:r w:rsidRPr="00CE2612">
              <w:rPr>
                <w:bCs/>
                <w:sz w:val="20"/>
                <w:szCs w:val="20"/>
              </w:rPr>
              <w:t xml:space="preserve"> </w:t>
            </w:r>
            <w:proofErr w:type="spellStart"/>
            <w:r w:rsidRPr="00CE2612">
              <w:rPr>
                <w:bCs/>
                <w:sz w:val="20"/>
                <w:szCs w:val="20"/>
              </w:rPr>
              <w:t>жеткізілген</w:t>
            </w:r>
            <w:proofErr w:type="spellEnd"/>
            <w:r w:rsidRPr="00CE2612">
              <w:rPr>
                <w:bCs/>
                <w:sz w:val="20"/>
                <w:szCs w:val="20"/>
              </w:rPr>
              <w:t xml:space="preserve"> </w:t>
            </w:r>
            <w:proofErr w:type="spellStart"/>
            <w:r w:rsidRPr="00CE2612">
              <w:rPr>
                <w:bCs/>
                <w:sz w:val="20"/>
                <w:szCs w:val="20"/>
              </w:rPr>
              <w:t>нәтижелерін</w:t>
            </w:r>
            <w:proofErr w:type="spellEnd"/>
            <w:r w:rsidRPr="00CE2612">
              <w:rPr>
                <w:bCs/>
                <w:sz w:val="20"/>
                <w:szCs w:val="20"/>
              </w:rPr>
              <w:t xml:space="preserve"> </w:t>
            </w:r>
            <w:proofErr w:type="spellStart"/>
            <w:r w:rsidRPr="00CE2612">
              <w:rPr>
                <w:bCs/>
                <w:sz w:val="20"/>
                <w:szCs w:val="20"/>
              </w:rPr>
              <w:t>оқытуд</w:t>
            </w:r>
            <w:proofErr w:type="spellEnd"/>
            <w:r w:rsidRPr="00CE2612">
              <w:rPr>
                <w:bCs/>
                <w:sz w:val="20"/>
                <w:szCs w:val="20"/>
                <w:lang w:val="kk-KZ"/>
              </w:rPr>
              <w:t>ан</w:t>
            </w:r>
            <w:r w:rsidRPr="00CE2612">
              <w:rPr>
                <w:bCs/>
                <w:sz w:val="20"/>
                <w:szCs w:val="20"/>
              </w:rPr>
              <w:t xml:space="preserve"> </w:t>
            </w:r>
            <w:proofErr w:type="spellStart"/>
            <w:r w:rsidRPr="00CE2612">
              <w:rPr>
                <w:bCs/>
                <w:sz w:val="20"/>
                <w:szCs w:val="20"/>
              </w:rPr>
              <w:t>күтілетін</w:t>
            </w:r>
            <w:proofErr w:type="spellEnd"/>
            <w:r w:rsidRPr="00CE2612">
              <w:rPr>
                <w:bCs/>
                <w:sz w:val="20"/>
                <w:szCs w:val="20"/>
              </w:rPr>
              <w:t xml:space="preserve"> </w:t>
            </w:r>
            <w:proofErr w:type="spellStart"/>
            <w:r w:rsidRPr="00CE2612">
              <w:rPr>
                <w:bCs/>
                <w:sz w:val="20"/>
                <w:szCs w:val="20"/>
              </w:rPr>
              <w:t>нәтижелерімен</w:t>
            </w:r>
            <w:proofErr w:type="spellEnd"/>
            <w:r w:rsidRPr="00CE2612">
              <w:rPr>
                <w:bCs/>
                <w:sz w:val="20"/>
                <w:szCs w:val="20"/>
              </w:rPr>
              <w:t xml:space="preserve"> </w:t>
            </w:r>
            <w:r w:rsidRPr="00CE2612">
              <w:rPr>
                <w:bCs/>
                <w:sz w:val="20"/>
                <w:szCs w:val="20"/>
                <w:lang w:val="kk-KZ"/>
              </w:rPr>
              <w:t>ара салмақтық</w:t>
            </w:r>
            <w:r w:rsidRPr="00CE2612">
              <w:rPr>
                <w:bCs/>
                <w:sz w:val="20"/>
                <w:szCs w:val="20"/>
              </w:rPr>
              <w:t xml:space="preserve"> </w:t>
            </w:r>
            <w:proofErr w:type="spellStart"/>
            <w:r w:rsidRPr="00CE2612">
              <w:rPr>
                <w:bCs/>
                <w:sz w:val="20"/>
                <w:szCs w:val="20"/>
              </w:rPr>
              <w:t>процесі</w:t>
            </w:r>
            <w:proofErr w:type="spellEnd"/>
            <w:r w:rsidRPr="00CE2612">
              <w:rPr>
                <w:bCs/>
                <w:sz w:val="20"/>
                <w:szCs w:val="20"/>
              </w:rPr>
              <w:t xml:space="preserve">. </w:t>
            </w:r>
            <w:proofErr w:type="spellStart"/>
            <w:r w:rsidRPr="00CE2612">
              <w:rPr>
                <w:bCs/>
                <w:sz w:val="20"/>
                <w:szCs w:val="20"/>
              </w:rPr>
              <w:t>Формативті</w:t>
            </w:r>
            <w:proofErr w:type="spellEnd"/>
            <w:r w:rsidRPr="00CE2612">
              <w:rPr>
                <w:bCs/>
                <w:sz w:val="20"/>
                <w:szCs w:val="20"/>
              </w:rPr>
              <w:t xml:space="preserve"> </w:t>
            </w:r>
            <w:proofErr w:type="spellStart"/>
            <w:r w:rsidRPr="00CE2612">
              <w:rPr>
                <w:bCs/>
                <w:sz w:val="20"/>
                <w:szCs w:val="20"/>
              </w:rPr>
              <w:t>және</w:t>
            </w:r>
            <w:proofErr w:type="spellEnd"/>
            <w:r w:rsidRPr="00CE2612">
              <w:rPr>
                <w:bCs/>
                <w:sz w:val="20"/>
                <w:szCs w:val="20"/>
              </w:rPr>
              <w:t xml:space="preserve"> </w:t>
            </w:r>
            <w:proofErr w:type="spellStart"/>
            <w:r w:rsidRPr="00CE2612">
              <w:rPr>
                <w:bCs/>
                <w:sz w:val="20"/>
                <w:szCs w:val="20"/>
              </w:rPr>
              <w:t>жиынтық</w:t>
            </w:r>
            <w:proofErr w:type="spellEnd"/>
            <w:r w:rsidRPr="00CE2612">
              <w:rPr>
                <w:bCs/>
                <w:sz w:val="20"/>
                <w:szCs w:val="20"/>
              </w:rPr>
              <w:t xml:space="preserve"> </w:t>
            </w:r>
            <w:proofErr w:type="spellStart"/>
            <w:r w:rsidRPr="00CE2612">
              <w:rPr>
                <w:bCs/>
                <w:sz w:val="20"/>
                <w:szCs w:val="20"/>
              </w:rPr>
              <w:t>бағалауға</w:t>
            </w:r>
            <w:proofErr w:type="spellEnd"/>
            <w:r w:rsidRPr="00CE2612">
              <w:rPr>
                <w:bCs/>
                <w:sz w:val="20"/>
                <w:szCs w:val="20"/>
              </w:rPr>
              <w:t xml:space="preserve"> </w:t>
            </w:r>
            <w:proofErr w:type="spellStart"/>
            <w:r w:rsidRPr="00CE2612">
              <w:rPr>
                <w:bCs/>
                <w:sz w:val="20"/>
                <w:szCs w:val="20"/>
              </w:rPr>
              <w:t>негізделген</w:t>
            </w:r>
            <w:proofErr w:type="spellEnd"/>
            <w:r w:rsidRPr="00CE2612">
              <w:rPr>
                <w:bCs/>
                <w:sz w:val="20"/>
                <w:szCs w:val="20"/>
                <w:lang w:val="kk-KZ"/>
              </w:rPr>
              <w:t>.</w:t>
            </w:r>
          </w:p>
          <w:p w:rsidR="00477FBB" w:rsidRPr="00CE2612" w:rsidRDefault="00477FBB" w:rsidP="00242FE2">
            <w:pPr>
              <w:tabs>
                <w:tab w:val="left" w:pos="1965"/>
              </w:tabs>
              <w:rPr>
                <w:sz w:val="20"/>
                <w:szCs w:val="20"/>
                <w:lang w:val="kk-KZ"/>
              </w:rPr>
            </w:pPr>
            <w:r w:rsidRPr="00CE2612">
              <w:rPr>
                <w:sz w:val="20"/>
                <w:szCs w:val="20"/>
                <w:lang w:val="kk-KZ"/>
              </w:rPr>
              <w:tab/>
            </w:r>
          </w:p>
          <w:p w:rsidR="00477FBB" w:rsidRPr="00CE2612" w:rsidRDefault="00477FBB" w:rsidP="00242FE2">
            <w:pPr>
              <w:ind w:firstLine="709"/>
              <w:jc w:val="both"/>
              <w:rPr>
                <w:sz w:val="20"/>
                <w:szCs w:val="20"/>
                <w:lang w:val="kk-KZ"/>
              </w:rPr>
            </w:pPr>
            <w:r w:rsidRPr="00CE2612">
              <w:rPr>
                <w:b/>
                <w:bCs/>
                <w:sz w:val="20"/>
                <w:szCs w:val="20"/>
                <w:lang w:val="kk-KZ"/>
              </w:rPr>
              <w:t>Формативті бағалау</w:t>
            </w:r>
            <w:r w:rsidRPr="00CE261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77FBB" w:rsidRPr="00CE2612" w:rsidRDefault="00477FBB" w:rsidP="00242FE2">
            <w:pPr>
              <w:ind w:firstLine="709"/>
              <w:jc w:val="both"/>
              <w:rPr>
                <w:b/>
                <w:sz w:val="20"/>
                <w:szCs w:val="20"/>
                <w:lang w:val="kk-KZ"/>
              </w:rPr>
            </w:pPr>
            <w:r w:rsidRPr="00CE2612">
              <w:rPr>
                <w:b/>
                <w:sz w:val="20"/>
                <w:szCs w:val="20"/>
                <w:lang w:val="kk-KZ"/>
              </w:rPr>
              <w:t xml:space="preserve">Жиынтық бағалау – </w:t>
            </w:r>
            <w:r w:rsidRPr="00CE261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2612">
              <w:rPr>
                <w:bCs/>
                <w:sz w:val="20"/>
                <w:szCs w:val="20"/>
              </w:rPr>
              <w:t>Оқу</w:t>
            </w:r>
            <w:proofErr w:type="spellEnd"/>
            <w:r w:rsidRPr="00CE2612">
              <w:rPr>
                <w:bCs/>
                <w:sz w:val="20"/>
                <w:szCs w:val="20"/>
              </w:rPr>
              <w:t xml:space="preserve"> </w:t>
            </w:r>
            <w:proofErr w:type="spellStart"/>
            <w:r w:rsidRPr="00CE2612">
              <w:rPr>
                <w:bCs/>
                <w:sz w:val="20"/>
                <w:szCs w:val="20"/>
              </w:rPr>
              <w:t>нәтижелері</w:t>
            </w:r>
            <w:proofErr w:type="spellEnd"/>
            <w:r w:rsidRPr="00CE2612">
              <w:rPr>
                <w:bCs/>
                <w:sz w:val="20"/>
                <w:szCs w:val="20"/>
              </w:rPr>
              <w:t xml:space="preserve"> </w:t>
            </w:r>
            <w:proofErr w:type="spellStart"/>
            <w:r w:rsidRPr="00CE2612">
              <w:rPr>
                <w:bCs/>
                <w:sz w:val="20"/>
                <w:szCs w:val="20"/>
              </w:rPr>
              <w:t>бағаланады</w:t>
            </w:r>
            <w:proofErr w:type="spellEnd"/>
            <w:r w:rsidRPr="00CE2612">
              <w:rPr>
                <w:bCs/>
                <w:sz w:val="20"/>
                <w:szCs w:val="20"/>
                <w:lang w:val="kk-KZ"/>
              </w:rPr>
              <w:t>.</w:t>
            </w:r>
          </w:p>
        </w:tc>
      </w:tr>
      <w:tr w:rsidR="00477FBB" w:rsidRPr="00CE2612" w:rsidTr="00242FE2">
        <w:tblPrEx>
          <w:tblCellMar>
            <w:left w:w="115" w:type="dxa"/>
            <w:right w:w="115" w:type="dxa"/>
          </w:tblCellMar>
          <w:tblLook w:val="0000" w:firstRow="0" w:lastRow="0" w:firstColumn="0" w:lastColumn="0" w:noHBand="0" w:noVBand="0"/>
        </w:tblPrEx>
        <w:trPr>
          <w:trHeight w:val="359"/>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A</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4</w:t>
            </w:r>
            <w:r w:rsidRPr="00CE2612">
              <w:rPr>
                <w:sz w:val="20"/>
                <w:szCs w:val="20"/>
              </w:rPr>
              <w:t>,0</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95-100</w:t>
            </w:r>
          </w:p>
        </w:tc>
        <w:tc>
          <w:tcPr>
            <w:tcW w:w="1276" w:type="dxa"/>
            <w:vMerge w:val="restart"/>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lang w:val="kk-KZ"/>
              </w:rPr>
            </w:pPr>
            <w:r w:rsidRPr="00CE2612">
              <w:rPr>
                <w:sz w:val="20"/>
                <w:szCs w:val="20"/>
                <w:lang w:val="kk-KZ"/>
              </w:rPr>
              <w:t>Өте жақсы</w:t>
            </w:r>
          </w:p>
        </w:tc>
        <w:tc>
          <w:tcPr>
            <w:tcW w:w="5811" w:type="dxa"/>
            <w:gridSpan w:val="2"/>
            <w:vMerge/>
          </w:tcPr>
          <w:p w:rsidR="00477FBB" w:rsidRPr="00CE2612" w:rsidRDefault="00477FBB" w:rsidP="00242FE2">
            <w:pPr>
              <w:ind w:firstLine="709"/>
              <w:jc w:val="both"/>
              <w:rPr>
                <w:sz w:val="20"/>
                <w:szCs w:val="20"/>
                <w:highlight w:val="green"/>
              </w:rPr>
            </w:pPr>
          </w:p>
        </w:tc>
      </w:tr>
      <w:tr w:rsidR="00477FBB" w:rsidRPr="00CE2612" w:rsidTr="00242FE2">
        <w:tblPrEx>
          <w:tblCellMar>
            <w:left w:w="115" w:type="dxa"/>
            <w:right w:w="115" w:type="dxa"/>
          </w:tblCellMar>
          <w:tblLook w:val="0000" w:firstRow="0" w:lastRow="0" w:firstColumn="0" w:lastColumn="0" w:noHBand="0" w:noVBand="0"/>
        </w:tblPrEx>
        <w:trPr>
          <w:trHeight w:val="359"/>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A-</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3,67</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90-94</w:t>
            </w:r>
          </w:p>
        </w:tc>
        <w:tc>
          <w:tcPr>
            <w:tcW w:w="1276" w:type="dxa"/>
            <w:vMerge/>
          </w:tcPr>
          <w:p w:rsidR="00477FBB" w:rsidRPr="00CE2612" w:rsidRDefault="00477FBB" w:rsidP="00242FE2">
            <w:pPr>
              <w:ind w:firstLine="709"/>
              <w:jc w:val="both"/>
              <w:rPr>
                <w:b/>
                <w:sz w:val="20"/>
                <w:szCs w:val="20"/>
                <w:highlight w:val="green"/>
              </w:rPr>
            </w:pPr>
          </w:p>
        </w:tc>
        <w:tc>
          <w:tcPr>
            <w:tcW w:w="5811" w:type="dxa"/>
            <w:gridSpan w:val="2"/>
            <w:vMerge/>
          </w:tcPr>
          <w:p w:rsidR="00477FBB" w:rsidRPr="00CE2612" w:rsidRDefault="00477FBB" w:rsidP="00242FE2">
            <w:pPr>
              <w:ind w:firstLine="709"/>
              <w:jc w:val="both"/>
              <w:rPr>
                <w:sz w:val="20"/>
                <w:szCs w:val="20"/>
                <w:highlight w:val="green"/>
              </w:rPr>
            </w:pPr>
          </w:p>
        </w:tc>
      </w:tr>
      <w:tr w:rsidR="00477FBB" w:rsidRPr="00CE2612" w:rsidTr="00242FE2">
        <w:tblPrEx>
          <w:tblCellMar>
            <w:left w:w="115" w:type="dxa"/>
            <w:right w:w="115" w:type="dxa"/>
          </w:tblCellMar>
          <w:tblLook w:val="0000" w:firstRow="0" w:lastRow="0" w:firstColumn="0" w:lastColumn="0" w:noHBand="0" w:noVBand="0"/>
        </w:tblPrEx>
        <w:trPr>
          <w:trHeight w:val="973"/>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B+</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3,33</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85-89</w:t>
            </w:r>
          </w:p>
        </w:tc>
        <w:tc>
          <w:tcPr>
            <w:tcW w:w="1276" w:type="dxa"/>
            <w:vMerge w:val="restart"/>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lang w:val="kk-KZ"/>
              </w:rPr>
            </w:pPr>
            <w:r w:rsidRPr="00CE2612">
              <w:rPr>
                <w:sz w:val="20"/>
                <w:szCs w:val="20"/>
                <w:lang w:val="kk-KZ"/>
              </w:rPr>
              <w:t>Жақсы</w:t>
            </w:r>
          </w:p>
        </w:tc>
        <w:tc>
          <w:tcPr>
            <w:tcW w:w="5811" w:type="dxa"/>
            <w:gridSpan w:val="2"/>
            <w:vMerge/>
          </w:tcPr>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215"/>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3,0</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80-84</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left w:val="single" w:sz="4" w:space="0" w:color="000000" w:themeColor="text1"/>
              <w:right w:val="single" w:sz="4" w:space="0" w:color="auto"/>
            </w:tcBorders>
            <w:shd w:val="clear" w:color="auto" w:fill="auto"/>
          </w:tcPr>
          <w:p w:rsidR="00477FBB" w:rsidRPr="00CE2612" w:rsidRDefault="00477FBB" w:rsidP="00242FE2">
            <w:pPr>
              <w:ind w:firstLine="709"/>
              <w:jc w:val="both"/>
              <w:rPr>
                <w:b/>
                <w:sz w:val="20"/>
                <w:szCs w:val="20"/>
                <w:lang w:val="kk-KZ"/>
              </w:rPr>
            </w:pPr>
            <w:r w:rsidRPr="00CE2612">
              <w:rPr>
                <w:b/>
                <w:sz w:val="20"/>
                <w:szCs w:val="20"/>
              </w:rPr>
              <w:t>Форматив</w:t>
            </w:r>
            <w:r w:rsidRPr="00CE2612">
              <w:rPr>
                <w:b/>
                <w:sz w:val="20"/>
                <w:szCs w:val="20"/>
                <w:lang w:val="kk-KZ"/>
              </w:rPr>
              <w:t>ті және</w:t>
            </w:r>
            <w:r w:rsidRPr="00CE2612">
              <w:rPr>
                <w:b/>
                <w:sz w:val="20"/>
                <w:szCs w:val="20"/>
              </w:rPr>
              <w:t xml:space="preserve"> </w:t>
            </w:r>
            <w:r w:rsidRPr="00CE2612">
              <w:rPr>
                <w:b/>
                <w:sz w:val="20"/>
                <w:szCs w:val="20"/>
                <w:lang w:val="kk-KZ"/>
              </w:rPr>
              <w:t>жиынтық бағалау</w:t>
            </w:r>
            <w:r>
              <w:rPr>
                <w:b/>
                <w:sz w:val="20"/>
                <w:szCs w:val="20"/>
                <w:lang w:val="kk-KZ"/>
              </w:rPr>
              <w:t xml:space="preserve">       </w:t>
            </w:r>
          </w:p>
          <w:p w:rsidR="00477FBB" w:rsidRPr="00CE2612" w:rsidRDefault="00477FBB" w:rsidP="00242FE2">
            <w:pPr>
              <w:ind w:firstLine="709"/>
              <w:jc w:val="both"/>
              <w:rPr>
                <w:color w:val="FF0000"/>
                <w:sz w:val="20"/>
                <w:szCs w:val="20"/>
                <w:u w:val="single"/>
                <w:lang w:val="kk-KZ"/>
              </w:rPr>
            </w:pPr>
          </w:p>
        </w:tc>
        <w:tc>
          <w:tcPr>
            <w:tcW w:w="1559" w:type="dxa"/>
            <w:tcBorders>
              <w:left w:val="single" w:sz="4" w:space="0" w:color="auto"/>
              <w:right w:val="single" w:sz="4" w:space="0" w:color="000000" w:themeColor="text1"/>
            </w:tcBorders>
            <w:shd w:val="clear" w:color="auto" w:fill="auto"/>
          </w:tcPr>
          <w:p w:rsidR="00477FBB" w:rsidRPr="00CE2612" w:rsidRDefault="00477FBB" w:rsidP="00242FE2">
            <w:pPr>
              <w:ind w:firstLine="709"/>
              <w:jc w:val="both"/>
              <w:rPr>
                <w:color w:val="FF0000"/>
                <w:sz w:val="20"/>
                <w:szCs w:val="20"/>
                <w:u w:val="single"/>
                <w:lang w:val="kk-KZ"/>
              </w:rPr>
            </w:pPr>
            <w:r w:rsidRPr="00CE2612">
              <w:rPr>
                <w:b/>
                <w:bCs/>
                <w:sz w:val="20"/>
                <w:szCs w:val="20"/>
                <w:lang w:val="kk-KZ"/>
              </w:rPr>
              <w:t xml:space="preserve">% мәндегі баллдар </w:t>
            </w:r>
          </w:p>
          <w:p w:rsidR="00477FBB" w:rsidRDefault="00477FBB" w:rsidP="00242FE2">
            <w:pPr>
              <w:jc w:val="both"/>
              <w:rPr>
                <w:color w:val="FF0000"/>
                <w:sz w:val="20"/>
                <w:szCs w:val="20"/>
                <w:u w:val="single"/>
                <w:lang w:val="kk-KZ"/>
              </w:rPr>
            </w:pPr>
          </w:p>
          <w:p w:rsidR="00477FBB" w:rsidRPr="00CE2612" w:rsidRDefault="00477FBB" w:rsidP="00242FE2">
            <w:pPr>
              <w:ind w:firstLine="709"/>
              <w:jc w:val="both"/>
              <w:rPr>
                <w:color w:val="FF0000"/>
                <w:sz w:val="20"/>
                <w:szCs w:val="20"/>
                <w:u w:val="single"/>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135"/>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2,67</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75-79</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left w:val="single" w:sz="4" w:space="0" w:color="000000" w:themeColor="text1"/>
              <w:right w:val="single" w:sz="4" w:space="0" w:color="auto"/>
            </w:tcBorders>
          </w:tcPr>
          <w:p w:rsidR="00477FBB" w:rsidRPr="00CE2612" w:rsidRDefault="00477FBB" w:rsidP="00242FE2">
            <w:pPr>
              <w:ind w:firstLine="709"/>
              <w:jc w:val="both"/>
              <w:rPr>
                <w:sz w:val="20"/>
                <w:szCs w:val="20"/>
              </w:rPr>
            </w:pPr>
            <w:proofErr w:type="spellStart"/>
            <w:r w:rsidRPr="00CE2612">
              <w:rPr>
                <w:sz w:val="20"/>
                <w:szCs w:val="20"/>
              </w:rPr>
              <w:t>Дәрістердегі</w:t>
            </w:r>
            <w:proofErr w:type="spellEnd"/>
            <w:r w:rsidRPr="00CE2612">
              <w:rPr>
                <w:sz w:val="20"/>
                <w:szCs w:val="20"/>
              </w:rPr>
              <w:t xml:space="preserve"> </w:t>
            </w:r>
            <w:proofErr w:type="spellStart"/>
            <w:r w:rsidRPr="00CE2612">
              <w:rPr>
                <w:sz w:val="20"/>
                <w:szCs w:val="20"/>
              </w:rPr>
              <w:t>белсенділік</w:t>
            </w:r>
            <w:proofErr w:type="spellEnd"/>
          </w:p>
          <w:p w:rsidR="00477FBB" w:rsidRPr="00CE2612" w:rsidRDefault="00477FBB" w:rsidP="00242FE2">
            <w:pPr>
              <w:ind w:firstLine="709"/>
              <w:jc w:val="both"/>
              <w:rPr>
                <w:color w:val="FF0000"/>
                <w:sz w:val="20"/>
                <w:szCs w:val="20"/>
              </w:rPr>
            </w:pPr>
          </w:p>
        </w:tc>
        <w:tc>
          <w:tcPr>
            <w:tcW w:w="1559" w:type="dxa"/>
            <w:tcBorders>
              <w:left w:val="single" w:sz="4" w:space="0" w:color="auto"/>
              <w:right w:val="single" w:sz="4" w:space="0" w:color="000000" w:themeColor="text1"/>
            </w:tcBorders>
          </w:tcPr>
          <w:p w:rsidR="00477FBB" w:rsidRDefault="00477FBB" w:rsidP="00242FE2">
            <w:pPr>
              <w:ind w:firstLine="709"/>
              <w:jc w:val="both"/>
              <w:rPr>
                <w:color w:val="FF0000"/>
                <w:sz w:val="20"/>
                <w:szCs w:val="20"/>
              </w:rPr>
            </w:pPr>
          </w:p>
          <w:p w:rsidR="00477FBB" w:rsidRPr="00CE2612" w:rsidRDefault="00477FBB" w:rsidP="00242FE2">
            <w:pPr>
              <w:ind w:firstLine="709"/>
              <w:jc w:val="both"/>
              <w:rPr>
                <w:color w:val="FF0000"/>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51"/>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C+</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2,33</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70-74</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left w:val="single" w:sz="4" w:space="0" w:color="000000" w:themeColor="text1"/>
              <w:right w:val="single" w:sz="4" w:space="0" w:color="auto"/>
            </w:tcBorders>
          </w:tcPr>
          <w:p w:rsidR="00477FBB" w:rsidRPr="00CE2612" w:rsidRDefault="00477FBB" w:rsidP="00242FE2">
            <w:pPr>
              <w:ind w:firstLine="709"/>
              <w:jc w:val="both"/>
              <w:rPr>
                <w:sz w:val="20"/>
                <w:szCs w:val="20"/>
                <w:lang w:val="kk-KZ"/>
              </w:rPr>
            </w:pPr>
            <w:proofErr w:type="spellStart"/>
            <w:r w:rsidRPr="00CE2612">
              <w:rPr>
                <w:sz w:val="20"/>
                <w:szCs w:val="20"/>
              </w:rPr>
              <w:t>Практикалық</w:t>
            </w:r>
            <w:proofErr w:type="spellEnd"/>
            <w:r w:rsidRPr="00CE2612">
              <w:rPr>
                <w:sz w:val="20"/>
                <w:szCs w:val="20"/>
              </w:rPr>
              <w:t xml:space="preserve"> </w:t>
            </w:r>
            <w:proofErr w:type="spellStart"/>
            <w:r w:rsidRPr="00CE2612">
              <w:rPr>
                <w:sz w:val="20"/>
                <w:szCs w:val="20"/>
              </w:rPr>
              <w:t>сабақтарда</w:t>
            </w:r>
            <w:proofErr w:type="spellEnd"/>
            <w:r w:rsidRPr="00CE2612">
              <w:rPr>
                <w:sz w:val="20"/>
                <w:szCs w:val="20"/>
              </w:rPr>
              <w:t xml:space="preserve"> </w:t>
            </w:r>
            <w:proofErr w:type="spellStart"/>
            <w:r w:rsidRPr="00CE2612">
              <w:rPr>
                <w:sz w:val="20"/>
                <w:szCs w:val="20"/>
              </w:rPr>
              <w:t>жұмыс</w:t>
            </w:r>
            <w:proofErr w:type="spellEnd"/>
            <w:r w:rsidRPr="00CE2612">
              <w:rPr>
                <w:sz w:val="20"/>
                <w:szCs w:val="20"/>
              </w:rPr>
              <w:t xml:space="preserve"> </w:t>
            </w:r>
            <w:proofErr w:type="spellStart"/>
            <w:r w:rsidRPr="00CE2612">
              <w:rPr>
                <w:sz w:val="20"/>
                <w:szCs w:val="20"/>
              </w:rPr>
              <w:t>істеу</w:t>
            </w:r>
            <w:proofErr w:type="spellEnd"/>
            <w:r w:rsidRPr="00CE2612">
              <w:rPr>
                <w:sz w:val="20"/>
                <w:szCs w:val="20"/>
                <w:lang w:val="kk-KZ"/>
              </w:rPr>
              <w:t>і</w:t>
            </w:r>
          </w:p>
          <w:p w:rsidR="00477FBB" w:rsidRPr="00CE2612" w:rsidRDefault="00477FBB" w:rsidP="00242FE2">
            <w:pPr>
              <w:ind w:firstLine="709"/>
              <w:jc w:val="both"/>
              <w:rPr>
                <w:color w:val="FF0000"/>
                <w:sz w:val="20"/>
                <w:szCs w:val="20"/>
                <w:lang w:val="kk-KZ"/>
              </w:rPr>
            </w:pPr>
          </w:p>
        </w:tc>
        <w:tc>
          <w:tcPr>
            <w:tcW w:w="1559" w:type="dxa"/>
            <w:tcBorders>
              <w:left w:val="single" w:sz="4" w:space="0" w:color="auto"/>
              <w:right w:val="single" w:sz="4" w:space="0" w:color="000000" w:themeColor="text1"/>
            </w:tcBorders>
          </w:tcPr>
          <w:p w:rsidR="00477FBB" w:rsidRPr="00441BB1" w:rsidRDefault="00477FBB" w:rsidP="00242FE2">
            <w:pPr>
              <w:ind w:firstLine="709"/>
              <w:jc w:val="both"/>
              <w:rPr>
                <w:sz w:val="20"/>
                <w:szCs w:val="20"/>
                <w:lang w:val="kk-KZ"/>
              </w:rPr>
            </w:pPr>
            <w:r w:rsidRPr="00441BB1">
              <w:rPr>
                <w:sz w:val="20"/>
                <w:szCs w:val="20"/>
                <w:lang w:val="kk-KZ"/>
              </w:rPr>
              <w:t>30</w:t>
            </w:r>
          </w:p>
          <w:p w:rsidR="00477FBB" w:rsidRPr="00CE2612" w:rsidRDefault="00477FBB" w:rsidP="00242FE2">
            <w:pPr>
              <w:ind w:firstLine="709"/>
              <w:jc w:val="both"/>
              <w:rPr>
                <w:color w:val="FF0000"/>
                <w:sz w:val="20"/>
                <w:szCs w:val="20"/>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181"/>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C</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2,0</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65-69</w:t>
            </w:r>
          </w:p>
        </w:tc>
        <w:tc>
          <w:tcPr>
            <w:tcW w:w="1276" w:type="dxa"/>
            <w:vMerge w:val="restart"/>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lang w:val="kk-KZ"/>
              </w:rPr>
            </w:pPr>
            <w:r w:rsidRPr="00CE2612">
              <w:rPr>
                <w:sz w:val="20"/>
                <w:szCs w:val="20"/>
                <w:lang w:val="kk-KZ"/>
              </w:rPr>
              <w:t>Қанағаттанарлық</w:t>
            </w:r>
          </w:p>
        </w:tc>
        <w:tc>
          <w:tcPr>
            <w:tcW w:w="4252" w:type="dxa"/>
            <w:tcBorders>
              <w:left w:val="single" w:sz="4" w:space="0" w:color="000000" w:themeColor="text1"/>
              <w:right w:val="single" w:sz="4" w:space="0" w:color="auto"/>
            </w:tcBorders>
          </w:tcPr>
          <w:p w:rsidR="00477FBB" w:rsidRPr="00CE2612" w:rsidRDefault="00477FBB" w:rsidP="00242FE2">
            <w:pPr>
              <w:ind w:firstLine="709"/>
              <w:jc w:val="both"/>
              <w:rPr>
                <w:sz w:val="20"/>
                <w:szCs w:val="20"/>
              </w:rPr>
            </w:pPr>
            <w:r w:rsidRPr="00CE2612">
              <w:rPr>
                <w:sz w:val="20"/>
                <w:szCs w:val="20"/>
                <w:lang w:val="kk-KZ"/>
              </w:rPr>
              <w:t>Өзіндік жұмысы</w:t>
            </w:r>
          </w:p>
          <w:p w:rsidR="00477FBB" w:rsidRPr="00CE2612" w:rsidRDefault="00477FBB" w:rsidP="00242FE2">
            <w:pPr>
              <w:jc w:val="both"/>
              <w:rPr>
                <w:color w:val="FF0000"/>
                <w:sz w:val="20"/>
                <w:szCs w:val="20"/>
                <w:lang w:val="kk-KZ"/>
              </w:rPr>
            </w:pPr>
          </w:p>
        </w:tc>
        <w:tc>
          <w:tcPr>
            <w:tcW w:w="1559" w:type="dxa"/>
            <w:tcBorders>
              <w:left w:val="single" w:sz="4" w:space="0" w:color="auto"/>
              <w:right w:val="single" w:sz="4" w:space="0" w:color="000000" w:themeColor="text1"/>
            </w:tcBorders>
          </w:tcPr>
          <w:p w:rsidR="00477FBB" w:rsidRPr="00441BB1" w:rsidRDefault="00477FBB" w:rsidP="00242FE2">
            <w:pPr>
              <w:ind w:firstLine="709"/>
              <w:jc w:val="both"/>
              <w:rPr>
                <w:sz w:val="20"/>
                <w:szCs w:val="20"/>
                <w:lang w:val="kk-KZ"/>
              </w:rPr>
            </w:pPr>
            <w:r w:rsidRPr="00441BB1">
              <w:rPr>
                <w:sz w:val="20"/>
                <w:szCs w:val="20"/>
                <w:lang w:val="kk-KZ"/>
              </w:rPr>
              <w:t>30</w:t>
            </w:r>
          </w:p>
          <w:p w:rsidR="00477FBB" w:rsidRPr="00CE2612" w:rsidRDefault="00477FBB" w:rsidP="00242FE2">
            <w:pPr>
              <w:ind w:firstLine="709"/>
              <w:jc w:val="both"/>
              <w:rPr>
                <w:color w:val="FF0000"/>
                <w:sz w:val="20"/>
                <w:szCs w:val="20"/>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87"/>
        </w:trPr>
        <w:tc>
          <w:tcPr>
            <w:tcW w:w="1135"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C-</w:t>
            </w:r>
          </w:p>
        </w:tc>
        <w:tc>
          <w:tcPr>
            <w:tcW w:w="1276" w:type="dxa"/>
            <w:gridSpan w:val="2"/>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1,67</w:t>
            </w:r>
          </w:p>
        </w:tc>
        <w:tc>
          <w:tcPr>
            <w:tcW w:w="992" w:type="dxa"/>
            <w:tcBorders>
              <w:left w:val="single" w:sz="4" w:space="0" w:color="000000" w:themeColor="text1"/>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60-64</w:t>
            </w:r>
          </w:p>
        </w:tc>
        <w:tc>
          <w:tcPr>
            <w:tcW w:w="1276" w:type="dxa"/>
            <w:vMerge/>
          </w:tcPr>
          <w:p w:rsidR="00477FBB" w:rsidRPr="00CE2612" w:rsidRDefault="00477FBB" w:rsidP="00242FE2">
            <w:pPr>
              <w:ind w:firstLine="709"/>
              <w:jc w:val="both"/>
              <w:rPr>
                <w:b/>
                <w:sz w:val="20"/>
                <w:szCs w:val="20"/>
                <w:highlight w:val="green"/>
              </w:rPr>
            </w:pPr>
          </w:p>
        </w:tc>
        <w:tc>
          <w:tcPr>
            <w:tcW w:w="4252" w:type="dxa"/>
            <w:tcBorders>
              <w:top w:val="nil"/>
              <w:left w:val="single" w:sz="4" w:space="0" w:color="000000" w:themeColor="text1"/>
              <w:right w:val="single" w:sz="4" w:space="0" w:color="auto"/>
            </w:tcBorders>
          </w:tcPr>
          <w:p w:rsidR="00477FBB" w:rsidRPr="00CE2612" w:rsidRDefault="00477FBB" w:rsidP="00242FE2">
            <w:pPr>
              <w:jc w:val="both"/>
              <w:rPr>
                <w:sz w:val="20"/>
                <w:szCs w:val="20"/>
                <w:lang w:val="kk-KZ"/>
              </w:rPr>
            </w:pPr>
            <w:proofErr w:type="spellStart"/>
            <w:r w:rsidRPr="00CE2612">
              <w:rPr>
                <w:sz w:val="20"/>
                <w:szCs w:val="20"/>
              </w:rPr>
              <w:t>Жобалық</w:t>
            </w:r>
            <w:proofErr w:type="spellEnd"/>
            <w:r w:rsidRPr="00CE2612">
              <w:rPr>
                <w:sz w:val="20"/>
                <w:szCs w:val="20"/>
              </w:rPr>
              <w:t xml:space="preserve"> </w:t>
            </w:r>
            <w:proofErr w:type="spellStart"/>
            <w:r w:rsidRPr="00CE2612">
              <w:rPr>
                <w:sz w:val="20"/>
                <w:szCs w:val="20"/>
              </w:rPr>
              <w:t>және</w:t>
            </w:r>
            <w:proofErr w:type="spellEnd"/>
            <w:r w:rsidRPr="00CE2612">
              <w:rPr>
                <w:sz w:val="20"/>
                <w:szCs w:val="20"/>
              </w:rPr>
              <w:t xml:space="preserve"> </w:t>
            </w:r>
            <w:proofErr w:type="spellStart"/>
            <w:r w:rsidRPr="00CE2612">
              <w:rPr>
                <w:sz w:val="20"/>
                <w:szCs w:val="20"/>
              </w:rPr>
              <w:t>шығармашылық</w:t>
            </w:r>
            <w:proofErr w:type="spellEnd"/>
            <w:r w:rsidRPr="00CE2612">
              <w:rPr>
                <w:sz w:val="20"/>
                <w:szCs w:val="20"/>
              </w:rPr>
              <w:t xml:space="preserve"> </w:t>
            </w:r>
            <w:proofErr w:type="spellStart"/>
            <w:r w:rsidRPr="00CE2612">
              <w:rPr>
                <w:sz w:val="20"/>
                <w:szCs w:val="20"/>
              </w:rPr>
              <w:t>қызмет</w:t>
            </w:r>
            <w:proofErr w:type="spellEnd"/>
            <w:r w:rsidRPr="00CE2612">
              <w:rPr>
                <w:sz w:val="20"/>
                <w:szCs w:val="20"/>
                <w:lang w:val="kk-KZ"/>
              </w:rPr>
              <w:t>і</w:t>
            </w:r>
          </w:p>
          <w:p w:rsidR="00477FBB" w:rsidRPr="00CE2612" w:rsidRDefault="00477FBB" w:rsidP="00242FE2">
            <w:pPr>
              <w:jc w:val="both"/>
              <w:rPr>
                <w:color w:val="FF0000"/>
                <w:sz w:val="20"/>
                <w:szCs w:val="20"/>
                <w:lang w:val="kk-KZ"/>
              </w:rPr>
            </w:pPr>
          </w:p>
        </w:tc>
        <w:tc>
          <w:tcPr>
            <w:tcW w:w="1559" w:type="dxa"/>
            <w:tcBorders>
              <w:top w:val="nil"/>
              <w:left w:val="single" w:sz="4" w:space="0" w:color="auto"/>
              <w:right w:val="single" w:sz="4" w:space="0" w:color="000000" w:themeColor="text1"/>
            </w:tcBorders>
          </w:tcPr>
          <w:p w:rsidR="00477FBB" w:rsidRDefault="00477FBB" w:rsidP="00242FE2">
            <w:pPr>
              <w:ind w:firstLine="709"/>
              <w:jc w:val="both"/>
              <w:rPr>
                <w:color w:val="FF0000"/>
                <w:sz w:val="20"/>
                <w:szCs w:val="20"/>
                <w:lang w:val="kk-KZ"/>
              </w:rPr>
            </w:pPr>
          </w:p>
          <w:p w:rsidR="00477FBB" w:rsidRPr="00CE2612" w:rsidRDefault="00477FBB" w:rsidP="00242FE2">
            <w:pPr>
              <w:ind w:firstLine="709"/>
              <w:jc w:val="both"/>
              <w:rPr>
                <w:color w:val="FF0000"/>
                <w:sz w:val="20"/>
                <w:szCs w:val="20"/>
                <w:lang w:val="kk-KZ"/>
              </w:rPr>
            </w:pPr>
          </w:p>
        </w:tc>
      </w:tr>
      <w:tr w:rsidR="00477FBB" w:rsidRPr="00CE2612" w:rsidTr="00242FE2">
        <w:tblPrEx>
          <w:tblCellMar>
            <w:left w:w="115" w:type="dxa"/>
            <w:right w:w="115" w:type="dxa"/>
          </w:tblCellMar>
          <w:tblLook w:val="0000" w:firstRow="0" w:lastRow="0" w:firstColumn="0" w:lastColumn="0" w:noHBand="0" w:noVBand="0"/>
        </w:tblPrEx>
        <w:trPr>
          <w:trHeight w:val="250"/>
        </w:trPr>
        <w:tc>
          <w:tcPr>
            <w:tcW w:w="1135" w:type="dxa"/>
            <w:tcBorders>
              <w:left w:val="single" w:sz="4" w:space="0" w:color="000000" w:themeColor="text1"/>
              <w:bottom w:val="single" w:sz="4" w:space="0" w:color="auto"/>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477FBB" w:rsidRPr="00CE2612" w:rsidRDefault="00477FBB" w:rsidP="00242FE2">
            <w:pPr>
              <w:jc w:val="both"/>
              <w:rPr>
                <w:b/>
                <w:sz w:val="20"/>
                <w:szCs w:val="20"/>
                <w:highlight w:val="green"/>
              </w:rPr>
            </w:pPr>
            <w:r w:rsidRPr="00CE2612">
              <w:rPr>
                <w:sz w:val="20"/>
                <w:szCs w:val="20"/>
              </w:rPr>
              <w:t>55-59</w:t>
            </w:r>
          </w:p>
        </w:tc>
        <w:tc>
          <w:tcPr>
            <w:tcW w:w="1276" w:type="dxa"/>
            <w:vMerge w:val="restart"/>
            <w:tcBorders>
              <w:left w:val="single" w:sz="4" w:space="0" w:color="000000" w:themeColor="text1"/>
              <w:bottom w:val="single" w:sz="4" w:space="0" w:color="auto"/>
              <w:right w:val="single" w:sz="4" w:space="0" w:color="000000" w:themeColor="text1"/>
            </w:tcBorders>
          </w:tcPr>
          <w:p w:rsidR="00477FBB" w:rsidRPr="00CE2612" w:rsidRDefault="00477FBB" w:rsidP="00242FE2">
            <w:pPr>
              <w:ind w:firstLine="709"/>
              <w:jc w:val="both"/>
              <w:rPr>
                <w:sz w:val="20"/>
                <w:szCs w:val="20"/>
                <w:lang w:val="kk-KZ"/>
              </w:rPr>
            </w:pPr>
          </w:p>
          <w:p w:rsidR="00477FBB" w:rsidRPr="00CE2612" w:rsidRDefault="00477FBB" w:rsidP="00242FE2">
            <w:pPr>
              <w:ind w:firstLine="709"/>
              <w:jc w:val="both"/>
              <w:rPr>
                <w:sz w:val="20"/>
                <w:szCs w:val="20"/>
                <w:lang w:val="kk-KZ"/>
              </w:rPr>
            </w:pPr>
          </w:p>
          <w:p w:rsidR="00477FBB" w:rsidRPr="00CE2612" w:rsidRDefault="00477FBB" w:rsidP="00242FE2">
            <w:pPr>
              <w:ind w:firstLine="709"/>
              <w:jc w:val="both"/>
              <w:rPr>
                <w:sz w:val="20"/>
                <w:szCs w:val="20"/>
                <w:lang w:val="kk-KZ"/>
              </w:rPr>
            </w:pPr>
          </w:p>
        </w:tc>
        <w:tc>
          <w:tcPr>
            <w:tcW w:w="4252" w:type="dxa"/>
            <w:tcBorders>
              <w:left w:val="single" w:sz="4" w:space="0" w:color="000000" w:themeColor="text1"/>
              <w:bottom w:val="single" w:sz="4" w:space="0" w:color="auto"/>
              <w:right w:val="single" w:sz="4" w:space="0" w:color="auto"/>
            </w:tcBorders>
          </w:tcPr>
          <w:p w:rsidR="00477FBB" w:rsidRPr="00CE2612" w:rsidRDefault="00477FBB" w:rsidP="00242FE2">
            <w:pPr>
              <w:jc w:val="both"/>
              <w:rPr>
                <w:sz w:val="20"/>
                <w:szCs w:val="20"/>
              </w:rPr>
            </w:pPr>
            <w:r w:rsidRPr="00CE2612">
              <w:rPr>
                <w:sz w:val="20"/>
                <w:szCs w:val="20"/>
                <w:lang w:val="kk-KZ"/>
              </w:rPr>
              <w:t xml:space="preserve">Қорытынды бақылау </w:t>
            </w:r>
            <w:r w:rsidRPr="00CE2612">
              <w:rPr>
                <w:sz w:val="20"/>
                <w:szCs w:val="20"/>
              </w:rPr>
              <w:t>(</w:t>
            </w:r>
            <w:r w:rsidRPr="00CE2612">
              <w:rPr>
                <w:sz w:val="20"/>
                <w:szCs w:val="20"/>
                <w:lang w:val="kk-KZ"/>
              </w:rPr>
              <w:t>емтиха</w:t>
            </w:r>
            <w:r w:rsidRPr="00CE2612">
              <w:rPr>
                <w:sz w:val="20"/>
                <w:szCs w:val="20"/>
              </w:rPr>
              <w:t>н)</w:t>
            </w:r>
          </w:p>
          <w:p w:rsidR="00477FBB" w:rsidRPr="00CE2612" w:rsidRDefault="00477FBB" w:rsidP="00242FE2">
            <w:pPr>
              <w:ind w:firstLine="709"/>
              <w:jc w:val="both"/>
              <w:rPr>
                <w:sz w:val="20"/>
                <w:szCs w:val="20"/>
              </w:rPr>
            </w:pPr>
          </w:p>
        </w:tc>
        <w:tc>
          <w:tcPr>
            <w:tcW w:w="1559" w:type="dxa"/>
            <w:tcBorders>
              <w:left w:val="single" w:sz="4" w:space="0" w:color="auto"/>
              <w:bottom w:val="single" w:sz="4" w:space="0" w:color="auto"/>
              <w:right w:val="single" w:sz="4" w:space="0" w:color="000000" w:themeColor="text1"/>
            </w:tcBorders>
          </w:tcPr>
          <w:p w:rsidR="00477FBB" w:rsidRPr="00441BB1" w:rsidRDefault="00477FBB" w:rsidP="00242FE2">
            <w:pPr>
              <w:ind w:firstLine="709"/>
              <w:jc w:val="both"/>
              <w:rPr>
                <w:sz w:val="20"/>
                <w:szCs w:val="20"/>
                <w:lang w:val="kk-KZ"/>
              </w:rPr>
            </w:pPr>
            <w:r>
              <w:rPr>
                <w:sz w:val="20"/>
                <w:szCs w:val="20"/>
                <w:lang w:val="kk-KZ"/>
              </w:rPr>
              <w:t>40</w:t>
            </w:r>
          </w:p>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180"/>
        </w:trPr>
        <w:tc>
          <w:tcPr>
            <w:tcW w:w="1135"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rPr>
            </w:pPr>
            <w:r w:rsidRPr="00CE2612">
              <w:rPr>
                <w:sz w:val="20"/>
                <w:szCs w:val="20"/>
              </w:rPr>
              <w:t>D</w:t>
            </w:r>
          </w:p>
          <w:p w:rsidR="00477FBB" w:rsidRPr="00CE2612" w:rsidRDefault="00477FBB" w:rsidP="00242FE2">
            <w:pPr>
              <w:ind w:firstLine="709"/>
              <w:jc w:val="both"/>
              <w:rPr>
                <w:sz w:val="20"/>
                <w:szCs w:val="20"/>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highlight w:val="green"/>
              </w:rPr>
            </w:pPr>
            <w:r w:rsidRPr="00CE2612">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rPr>
            </w:pPr>
            <w:r w:rsidRPr="00CE2612">
              <w:rPr>
                <w:sz w:val="20"/>
                <w:szCs w:val="20"/>
              </w:rPr>
              <w:t>50-54</w:t>
            </w:r>
          </w:p>
          <w:p w:rsidR="00477FBB" w:rsidRPr="00CE2612" w:rsidRDefault="00477FBB" w:rsidP="00242FE2">
            <w:pPr>
              <w:ind w:firstLine="709"/>
              <w:jc w:val="both"/>
              <w:rPr>
                <w:sz w:val="20"/>
                <w:szCs w:val="20"/>
                <w:highlight w:val="green"/>
              </w:rPr>
            </w:pPr>
          </w:p>
        </w:tc>
        <w:tc>
          <w:tcPr>
            <w:tcW w:w="1276" w:type="dxa"/>
            <w:vMerge/>
            <w:tcBorders>
              <w:bottom w:val="single" w:sz="4" w:space="0" w:color="auto"/>
            </w:tcBorders>
          </w:tcPr>
          <w:p w:rsidR="00477FBB" w:rsidRPr="00CE2612" w:rsidRDefault="00477FBB" w:rsidP="00242FE2">
            <w:pPr>
              <w:ind w:firstLine="709"/>
              <w:jc w:val="both"/>
              <w:rPr>
                <w:sz w:val="20"/>
                <w:szCs w:val="20"/>
                <w:highlight w:val="green"/>
              </w:rPr>
            </w:pPr>
          </w:p>
        </w:tc>
        <w:tc>
          <w:tcPr>
            <w:tcW w:w="4252" w:type="dxa"/>
            <w:vMerge w:val="restart"/>
            <w:tcBorders>
              <w:top w:val="single" w:sz="4" w:space="0" w:color="auto"/>
              <w:left w:val="single" w:sz="4" w:space="0" w:color="auto"/>
              <w:right w:val="single" w:sz="4" w:space="0" w:color="auto"/>
            </w:tcBorders>
          </w:tcPr>
          <w:p w:rsidR="00477FBB" w:rsidRPr="00CE2612" w:rsidRDefault="00477FBB" w:rsidP="00242FE2">
            <w:pPr>
              <w:ind w:firstLine="709"/>
              <w:jc w:val="both"/>
              <w:rPr>
                <w:sz w:val="20"/>
                <w:szCs w:val="20"/>
              </w:rPr>
            </w:pPr>
            <w:r w:rsidRPr="00CE2612">
              <w:rPr>
                <w:sz w:val="20"/>
                <w:szCs w:val="20"/>
                <w:lang w:val="kk-KZ"/>
              </w:rPr>
              <w:t>ЖИЫНТЫҒЫ</w:t>
            </w:r>
          </w:p>
          <w:p w:rsidR="00477FBB" w:rsidRPr="00CE2612" w:rsidRDefault="00477FBB" w:rsidP="00242FE2">
            <w:pPr>
              <w:ind w:firstLine="709"/>
              <w:jc w:val="both"/>
              <w:rPr>
                <w:sz w:val="20"/>
                <w:szCs w:val="20"/>
              </w:rPr>
            </w:pPr>
          </w:p>
        </w:tc>
        <w:tc>
          <w:tcPr>
            <w:tcW w:w="1559" w:type="dxa"/>
            <w:vMerge w:val="restart"/>
            <w:tcBorders>
              <w:top w:val="single" w:sz="4" w:space="0" w:color="auto"/>
              <w:left w:val="single" w:sz="4" w:space="0" w:color="auto"/>
              <w:right w:val="single" w:sz="4" w:space="0" w:color="auto"/>
            </w:tcBorders>
          </w:tcPr>
          <w:p w:rsidR="00477FBB" w:rsidRPr="00441BB1" w:rsidRDefault="00477FBB" w:rsidP="00242FE2">
            <w:pPr>
              <w:ind w:firstLine="709"/>
              <w:jc w:val="both"/>
              <w:rPr>
                <w:sz w:val="20"/>
                <w:szCs w:val="20"/>
                <w:lang w:val="kk-KZ"/>
              </w:rPr>
            </w:pPr>
            <w:r>
              <w:rPr>
                <w:sz w:val="20"/>
                <w:szCs w:val="20"/>
                <w:lang w:val="kk-KZ"/>
              </w:rPr>
              <w:t>100</w:t>
            </w:r>
          </w:p>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165"/>
        </w:trPr>
        <w:tc>
          <w:tcPr>
            <w:tcW w:w="1135"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0,5</w:t>
            </w:r>
          </w:p>
        </w:tc>
        <w:tc>
          <w:tcPr>
            <w:tcW w:w="992"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25-49</w:t>
            </w:r>
          </w:p>
        </w:tc>
        <w:tc>
          <w:tcPr>
            <w:tcW w:w="1276" w:type="dxa"/>
            <w:vMerge w:val="restart"/>
            <w:tcBorders>
              <w:top w:val="single" w:sz="4" w:space="0" w:color="auto"/>
            </w:tcBorders>
          </w:tcPr>
          <w:p w:rsidR="00477FBB" w:rsidRPr="00CE2612" w:rsidRDefault="00477FBB" w:rsidP="00242FE2">
            <w:pPr>
              <w:jc w:val="both"/>
              <w:rPr>
                <w:sz w:val="20"/>
                <w:szCs w:val="20"/>
                <w:highlight w:val="green"/>
              </w:rPr>
            </w:pPr>
            <w:r w:rsidRPr="00CE2612">
              <w:rPr>
                <w:sz w:val="20"/>
                <w:szCs w:val="20"/>
                <w:lang w:val="kk-KZ"/>
              </w:rPr>
              <w:t>Қанағаттанарлықсыз</w:t>
            </w:r>
          </w:p>
        </w:tc>
        <w:tc>
          <w:tcPr>
            <w:tcW w:w="4252" w:type="dxa"/>
            <w:vMerge/>
            <w:tcBorders>
              <w:left w:val="single" w:sz="4" w:space="0" w:color="auto"/>
              <w:right w:val="single" w:sz="4" w:space="0" w:color="auto"/>
            </w:tcBorders>
          </w:tcPr>
          <w:p w:rsidR="00477FBB" w:rsidRPr="00CE2612" w:rsidRDefault="00477FBB" w:rsidP="00242FE2">
            <w:pPr>
              <w:ind w:firstLine="709"/>
              <w:jc w:val="both"/>
              <w:rPr>
                <w:sz w:val="20"/>
                <w:szCs w:val="20"/>
              </w:rPr>
            </w:pPr>
          </w:p>
        </w:tc>
        <w:tc>
          <w:tcPr>
            <w:tcW w:w="1559" w:type="dxa"/>
            <w:vMerge/>
            <w:tcBorders>
              <w:left w:val="single" w:sz="4" w:space="0" w:color="auto"/>
              <w:right w:val="single" w:sz="4" w:space="0" w:color="auto"/>
            </w:tcBorders>
          </w:tcPr>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180"/>
        </w:trPr>
        <w:tc>
          <w:tcPr>
            <w:tcW w:w="1135"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en-US"/>
              </w:rPr>
            </w:pPr>
            <w:r w:rsidRPr="00CE2612">
              <w:rPr>
                <w:sz w:val="20"/>
                <w:szCs w:val="20"/>
                <w:lang w:val="en-US"/>
              </w:rPr>
              <w:t>0-24</w:t>
            </w:r>
          </w:p>
        </w:tc>
        <w:tc>
          <w:tcPr>
            <w:tcW w:w="1276" w:type="dxa"/>
            <w:vMerge/>
          </w:tcPr>
          <w:p w:rsidR="00477FBB" w:rsidRPr="00CE2612" w:rsidRDefault="00477FBB" w:rsidP="00242FE2">
            <w:pPr>
              <w:ind w:firstLine="709"/>
              <w:jc w:val="both"/>
              <w:rPr>
                <w:sz w:val="20"/>
                <w:szCs w:val="20"/>
                <w:lang w:val="kk-KZ"/>
              </w:rPr>
            </w:pPr>
          </w:p>
        </w:tc>
        <w:tc>
          <w:tcPr>
            <w:tcW w:w="4252" w:type="dxa"/>
            <w:vMerge/>
            <w:tcBorders>
              <w:left w:val="single" w:sz="4" w:space="0" w:color="auto"/>
              <w:bottom w:val="single" w:sz="4" w:space="0" w:color="auto"/>
              <w:right w:val="single" w:sz="4" w:space="0" w:color="auto"/>
            </w:tcBorders>
          </w:tcPr>
          <w:p w:rsidR="00477FBB" w:rsidRPr="00CE2612" w:rsidRDefault="00477FBB" w:rsidP="00242FE2">
            <w:pPr>
              <w:ind w:firstLine="709"/>
              <w:jc w:val="both"/>
              <w:rPr>
                <w:sz w:val="20"/>
                <w:szCs w:val="20"/>
              </w:rPr>
            </w:pPr>
          </w:p>
        </w:tc>
        <w:tc>
          <w:tcPr>
            <w:tcW w:w="1559" w:type="dxa"/>
            <w:vMerge/>
            <w:tcBorders>
              <w:left w:val="single" w:sz="4" w:space="0" w:color="auto"/>
              <w:bottom w:val="single" w:sz="4" w:space="0" w:color="auto"/>
              <w:right w:val="single" w:sz="4" w:space="0" w:color="auto"/>
            </w:tcBorders>
          </w:tcPr>
          <w:p w:rsidR="00477FBB" w:rsidRPr="00CE2612" w:rsidRDefault="00477FBB" w:rsidP="00242FE2">
            <w:pPr>
              <w:ind w:firstLine="709"/>
              <w:jc w:val="both"/>
              <w:rPr>
                <w:sz w:val="20"/>
                <w:szCs w:val="20"/>
              </w:rPr>
            </w:pPr>
          </w:p>
        </w:tc>
      </w:tr>
      <w:tr w:rsidR="00477FBB" w:rsidRPr="00CE2612" w:rsidTr="00242FE2">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77FBB" w:rsidRPr="00CE2612" w:rsidRDefault="00477FBB" w:rsidP="00242FE2">
            <w:pPr>
              <w:tabs>
                <w:tab w:val="left" w:pos="1276"/>
              </w:tabs>
              <w:ind w:firstLine="709"/>
              <w:jc w:val="both"/>
              <w:rPr>
                <w:b/>
                <w:sz w:val="20"/>
                <w:szCs w:val="20"/>
              </w:rPr>
            </w:pPr>
          </w:p>
          <w:p w:rsidR="00477FBB" w:rsidRPr="00CE2612" w:rsidRDefault="00477FBB" w:rsidP="00242FE2">
            <w:pPr>
              <w:ind w:firstLine="709"/>
              <w:jc w:val="both"/>
              <w:rPr>
                <w:b/>
                <w:sz w:val="20"/>
                <w:szCs w:val="20"/>
              </w:rPr>
            </w:pPr>
          </w:p>
        </w:tc>
      </w:tr>
    </w:tbl>
    <w:p w:rsidR="00477FBB" w:rsidRPr="00CE2612" w:rsidRDefault="00477FBB" w:rsidP="00477FBB">
      <w:pPr>
        <w:rPr>
          <w:b/>
          <w:sz w:val="20"/>
          <w:szCs w:val="20"/>
        </w:rPr>
      </w:pPr>
    </w:p>
    <w:p w:rsidR="00477FBB" w:rsidRPr="00CE2612" w:rsidRDefault="00477FBB" w:rsidP="00477FBB">
      <w:pPr>
        <w:ind w:firstLine="709"/>
        <w:jc w:val="center"/>
        <w:rPr>
          <w:b/>
          <w:bCs/>
          <w:sz w:val="20"/>
          <w:szCs w:val="20"/>
        </w:rPr>
      </w:pPr>
      <w:r w:rsidRPr="00CE2612">
        <w:rPr>
          <w:b/>
          <w:sz w:val="20"/>
          <w:szCs w:val="20"/>
        </w:rPr>
        <w:t>ОҚУ КУРСЫНЫҢ МАЗМҰНЫН ЖҮЗЕГЕ АСЫРУ КҮНТІЗБЕСІ (</w:t>
      </w:r>
      <w:proofErr w:type="spellStart"/>
      <w:proofErr w:type="gramStart"/>
      <w:r w:rsidRPr="00CE2612">
        <w:rPr>
          <w:b/>
          <w:sz w:val="20"/>
          <w:szCs w:val="20"/>
        </w:rPr>
        <w:t>кестесі</w:t>
      </w:r>
      <w:proofErr w:type="spellEnd"/>
      <w:r w:rsidRPr="00CE2612">
        <w:rPr>
          <w:b/>
          <w:sz w:val="20"/>
          <w:szCs w:val="20"/>
        </w:rPr>
        <w:t>)</w:t>
      </w:r>
      <w:r w:rsidRPr="00CE2612">
        <w:rPr>
          <w:b/>
          <w:bCs/>
          <w:sz w:val="20"/>
          <w:szCs w:val="20"/>
        </w:rPr>
        <w:t xml:space="preserve"> </w:t>
      </w:r>
      <w:r w:rsidRPr="00CE2612">
        <w:rPr>
          <w:b/>
          <w:bCs/>
          <w:sz w:val="20"/>
          <w:szCs w:val="20"/>
          <w:lang w:val="kk-KZ"/>
        </w:rPr>
        <w:t xml:space="preserve">  </w:t>
      </w:r>
      <w:proofErr w:type="gramEnd"/>
      <w:r w:rsidRPr="00CE2612">
        <w:rPr>
          <w:b/>
          <w:bCs/>
          <w:sz w:val="20"/>
          <w:szCs w:val="20"/>
          <w:lang w:val="kk-KZ"/>
        </w:rPr>
        <w:t xml:space="preserve">     </w:t>
      </w:r>
      <w:proofErr w:type="spellStart"/>
      <w:r w:rsidRPr="00CE2612">
        <w:rPr>
          <w:b/>
          <w:bCs/>
          <w:sz w:val="20"/>
          <w:szCs w:val="20"/>
        </w:rPr>
        <w:t>Оқыту</w:t>
      </w:r>
      <w:proofErr w:type="spellEnd"/>
      <w:r w:rsidRPr="00CE2612">
        <w:rPr>
          <w:b/>
          <w:bCs/>
          <w:sz w:val="20"/>
          <w:szCs w:val="20"/>
          <w:lang w:val="kk-KZ"/>
        </w:rPr>
        <w:t xml:space="preserve">дың </w:t>
      </w:r>
      <w:proofErr w:type="spellStart"/>
      <w:r w:rsidRPr="00CE2612">
        <w:rPr>
          <w:b/>
          <w:bCs/>
          <w:sz w:val="20"/>
          <w:szCs w:val="20"/>
        </w:rPr>
        <w:t>және</w:t>
      </w:r>
      <w:proofErr w:type="spellEnd"/>
      <w:r w:rsidRPr="00CE2612">
        <w:rPr>
          <w:b/>
          <w:bCs/>
          <w:sz w:val="20"/>
          <w:szCs w:val="20"/>
          <w:lang w:val="kk-KZ"/>
        </w:rPr>
        <w:t xml:space="preserve"> білім берудің</w:t>
      </w:r>
      <w:r w:rsidRPr="00CE2612">
        <w:rPr>
          <w:b/>
          <w:bCs/>
          <w:sz w:val="20"/>
          <w:szCs w:val="20"/>
        </w:rPr>
        <w:t xml:space="preserve"> </w:t>
      </w:r>
      <w:proofErr w:type="spellStart"/>
      <w:r w:rsidRPr="00CE2612">
        <w:rPr>
          <w:b/>
          <w:bCs/>
          <w:sz w:val="20"/>
          <w:szCs w:val="20"/>
        </w:rPr>
        <w:t>әдістері</w:t>
      </w:r>
      <w:proofErr w:type="spellEnd"/>
      <w:r w:rsidRPr="00CE2612">
        <w:rPr>
          <w:b/>
          <w:bCs/>
          <w:sz w:val="20"/>
          <w:szCs w:val="20"/>
        </w:rPr>
        <w:t>.</w:t>
      </w:r>
    </w:p>
    <w:p w:rsidR="00477FBB" w:rsidRPr="00CE2612" w:rsidRDefault="00477FBB" w:rsidP="00477FBB">
      <w:pPr>
        <w:jc w:val="center"/>
        <w:rPr>
          <w:b/>
          <w:sz w:val="20"/>
          <w:szCs w:val="20"/>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71"/>
        <w:gridCol w:w="573"/>
        <w:gridCol w:w="850"/>
      </w:tblGrid>
      <w:tr w:rsidR="00477FBB" w:rsidRPr="00CE2612" w:rsidTr="00242FE2">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rPr>
            </w:pPr>
            <w:r w:rsidRPr="00CE2612">
              <w:rPr>
                <w:sz w:val="20"/>
                <w:szCs w:val="20"/>
                <w:lang w:val="kk-KZ"/>
              </w:rPr>
              <w:t>Апта</w:t>
            </w:r>
            <w:r w:rsidRPr="00CE2612">
              <w:rPr>
                <w:sz w:val="20"/>
                <w:szCs w:val="20"/>
              </w:rPr>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rPr>
            </w:pPr>
            <w:proofErr w:type="spellStart"/>
            <w:r w:rsidRPr="00CE2612">
              <w:rPr>
                <w:sz w:val="20"/>
                <w:szCs w:val="20"/>
              </w:rPr>
              <w:t>Ең</w:t>
            </w:r>
            <w:proofErr w:type="spellEnd"/>
            <w:r w:rsidRPr="00CE2612">
              <w:rPr>
                <w:sz w:val="20"/>
                <w:szCs w:val="20"/>
              </w:rPr>
              <w:t xml:space="preserve"> </w:t>
            </w:r>
            <w:proofErr w:type="spellStart"/>
            <w:r w:rsidRPr="00CE2612">
              <w:rPr>
                <w:sz w:val="20"/>
                <w:szCs w:val="20"/>
              </w:rPr>
              <w:t>жоғары</w:t>
            </w:r>
            <w:proofErr w:type="spellEnd"/>
            <w:r w:rsidRPr="00CE2612">
              <w:rPr>
                <w:sz w:val="20"/>
                <w:szCs w:val="20"/>
              </w:rPr>
              <w:t>,</w:t>
            </w:r>
          </w:p>
          <w:p w:rsidR="00477FBB" w:rsidRPr="00CE2612" w:rsidRDefault="00477FBB" w:rsidP="00242FE2">
            <w:pPr>
              <w:jc w:val="center"/>
              <w:rPr>
                <w:sz w:val="20"/>
                <w:szCs w:val="20"/>
              </w:rPr>
            </w:pPr>
            <w:r w:rsidRPr="00CE2612">
              <w:rPr>
                <w:sz w:val="20"/>
                <w:szCs w:val="20"/>
              </w:rPr>
              <w:t>балл</w:t>
            </w:r>
          </w:p>
        </w:tc>
      </w:tr>
      <w:tr w:rsidR="00477FBB" w:rsidRPr="002C6AFB" w:rsidTr="00242FE2">
        <w:trPr>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A358E5">
            <w:pPr>
              <w:rPr>
                <w:b/>
                <w:sz w:val="20"/>
                <w:szCs w:val="20"/>
                <w:lang w:val="kk-KZ"/>
              </w:rPr>
            </w:pPr>
            <w:r w:rsidRPr="00CE2612">
              <w:rPr>
                <w:sz w:val="20"/>
                <w:szCs w:val="20"/>
                <w:lang w:val="kk-KZ"/>
              </w:rPr>
              <w:t xml:space="preserve"> </w:t>
            </w:r>
            <w:r w:rsidRPr="00CE2612">
              <w:rPr>
                <w:b/>
                <w:sz w:val="20"/>
                <w:szCs w:val="20"/>
                <w:lang w:val="kk-KZ"/>
              </w:rPr>
              <w:t xml:space="preserve">Модуль 1. </w:t>
            </w:r>
            <w:r w:rsidR="00A358E5">
              <w:rPr>
                <w:b/>
                <w:sz w:val="20"/>
                <w:szCs w:val="20"/>
                <w:lang w:val="kk-KZ"/>
              </w:rPr>
              <w:t>Жоғары білім берудің заңдық негіздері мен ерекшеліктері</w:t>
            </w:r>
          </w:p>
        </w:tc>
        <w:tc>
          <w:tcPr>
            <w:tcW w:w="573" w:type="dxa"/>
            <w:tcBorders>
              <w:top w:val="single" w:sz="4" w:space="0" w:color="000000"/>
              <w:left w:val="single" w:sz="4" w:space="0" w:color="auto"/>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bl>
    <w:p w:rsidR="00477FBB" w:rsidRPr="00CE2612" w:rsidRDefault="00477FBB" w:rsidP="00477FBB">
      <w:pPr>
        <w:jc w:val="center"/>
        <w:rPr>
          <w:b/>
          <w:sz w:val="20"/>
          <w:szCs w:val="20"/>
          <w:lang w:val="kk-KZ"/>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371"/>
        <w:gridCol w:w="567"/>
        <w:gridCol w:w="851"/>
      </w:tblGrid>
      <w:tr w:rsidR="00477FBB" w:rsidRPr="00CE2612" w:rsidTr="00242FE2">
        <w:trPr>
          <w:trHeight w:val="39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276"/>
              </w:tabs>
              <w:jc w:val="center"/>
              <w:rPr>
                <w:sz w:val="20"/>
                <w:szCs w:val="20"/>
                <w:lang w:val="kk-KZ"/>
              </w:rPr>
            </w:pPr>
            <w:r w:rsidRPr="00CE2612">
              <w:rPr>
                <w:sz w:val="20"/>
                <w:szCs w:val="20"/>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snapToGrid w:val="0"/>
              <w:jc w:val="both"/>
              <w:rPr>
                <w:b/>
                <w:bCs/>
                <w:sz w:val="20"/>
                <w:szCs w:val="20"/>
                <w:lang w:val="kk-KZ" w:eastAsia="ar-SA"/>
              </w:rPr>
            </w:pPr>
            <w:r w:rsidRPr="00CE2612">
              <w:rPr>
                <w:bCs/>
                <w:sz w:val="20"/>
                <w:szCs w:val="20"/>
                <w:lang w:val="kk-KZ" w:eastAsia="ar-SA"/>
              </w:rPr>
              <w:t>Д.</w:t>
            </w:r>
            <w:r w:rsidRPr="00CE2612">
              <w:rPr>
                <w:sz w:val="20"/>
                <w:szCs w:val="20"/>
                <w:lang w:val="kk-KZ"/>
              </w:rPr>
              <w:t xml:space="preserve"> Кіріспе.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477FBB" w:rsidRPr="00CE2612" w:rsidRDefault="00477FBB" w:rsidP="00242FE2">
            <w:pPr>
              <w:tabs>
                <w:tab w:val="left" w:pos="1276"/>
              </w:tabs>
              <w:jc w:val="center"/>
              <w:rPr>
                <w:sz w:val="20"/>
                <w:szCs w:val="20"/>
                <w:lang w:val="kk-KZ" w:eastAsia="en-US"/>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1C2F53" w:rsidP="00242FE2">
            <w:pPr>
              <w:tabs>
                <w:tab w:val="left" w:pos="1276"/>
              </w:tabs>
              <w:jc w:val="center"/>
              <w:rPr>
                <w:sz w:val="20"/>
                <w:szCs w:val="20"/>
                <w:lang w:val="kk-KZ"/>
              </w:rPr>
            </w:pPr>
            <w:r>
              <w:rPr>
                <w:sz w:val="20"/>
                <w:szCs w:val="20"/>
                <w:lang w:val="kk-KZ"/>
              </w:rPr>
              <w:t>3</w:t>
            </w:r>
          </w:p>
        </w:tc>
      </w:tr>
      <w:tr w:rsidR="00477FBB" w:rsidRPr="00CE2612" w:rsidTr="00242FE2">
        <w:trPr>
          <w:trHeight w:val="4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276"/>
              </w:tabs>
              <w:jc w:val="center"/>
              <w:rPr>
                <w:sz w:val="20"/>
                <w:szCs w:val="20"/>
                <w:lang w:val="kk-KZ"/>
              </w:rPr>
            </w:pPr>
            <w:r w:rsidRPr="00CE2612">
              <w:rPr>
                <w:sz w:val="20"/>
                <w:szCs w:val="20"/>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both"/>
              <w:rPr>
                <w:b/>
                <w:bCs/>
                <w:sz w:val="20"/>
                <w:szCs w:val="20"/>
                <w:lang w:val="kk-KZ"/>
              </w:rPr>
            </w:pPr>
            <w:r w:rsidRPr="00CE2612">
              <w:rPr>
                <w:bCs/>
                <w:sz w:val="20"/>
                <w:szCs w:val="20"/>
                <w:lang w:val="kk-KZ"/>
              </w:rPr>
              <w:t>Сс</w:t>
            </w:r>
            <w:r w:rsidRPr="00CE2612">
              <w:rPr>
                <w:b/>
                <w:bCs/>
                <w:sz w:val="20"/>
                <w:szCs w:val="20"/>
                <w:lang w:val="kk-KZ"/>
              </w:rPr>
              <w:t xml:space="preserve"> </w:t>
            </w:r>
            <w:r w:rsidRPr="00CE2612">
              <w:rPr>
                <w:sz w:val="20"/>
                <w:szCs w:val="20"/>
                <w:lang w:val="kk-KZ"/>
              </w:rPr>
              <w:t>Курстың пәні, мазмұны және мақсаты мен міндеттері,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477FBB" w:rsidRPr="00CE2612" w:rsidRDefault="00477FBB" w:rsidP="00242FE2">
            <w:pPr>
              <w:tabs>
                <w:tab w:val="left" w:pos="1276"/>
              </w:tabs>
              <w:jc w:val="center"/>
              <w:rPr>
                <w:sz w:val="20"/>
                <w:szCs w:val="20"/>
                <w:lang w:val="kk-KZ" w:eastAsia="en-US"/>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tabs>
                <w:tab w:val="left" w:pos="1276"/>
              </w:tabs>
              <w:jc w:val="center"/>
              <w:rPr>
                <w:sz w:val="20"/>
                <w:szCs w:val="20"/>
                <w:lang w:val="kk-KZ"/>
              </w:rPr>
            </w:pPr>
            <w:r>
              <w:rPr>
                <w:sz w:val="20"/>
                <w:szCs w:val="20"/>
                <w:lang w:val="kk-KZ"/>
              </w:rPr>
              <w:t>6</w:t>
            </w:r>
          </w:p>
        </w:tc>
      </w:tr>
      <w:tr w:rsidR="00477FBB" w:rsidRPr="00CE2612" w:rsidTr="00242FE2">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8C030B">
            <w:pPr>
              <w:snapToGrid w:val="0"/>
              <w:jc w:val="both"/>
              <w:rPr>
                <w:bCs/>
                <w:sz w:val="20"/>
                <w:szCs w:val="20"/>
                <w:lang w:val="kk-KZ" w:eastAsia="ar-SA"/>
              </w:rPr>
            </w:pPr>
            <w:r w:rsidRPr="00CE2612">
              <w:rPr>
                <w:bCs/>
                <w:sz w:val="20"/>
                <w:szCs w:val="20"/>
                <w:lang w:val="kk-KZ" w:eastAsia="ar-SA"/>
              </w:rPr>
              <w:t>Д.</w:t>
            </w:r>
            <w:r w:rsidRPr="00CE2612">
              <w:rPr>
                <w:sz w:val="20"/>
                <w:szCs w:val="20"/>
                <w:lang w:val="kk-KZ"/>
              </w:rPr>
              <w:t xml:space="preserve"> </w:t>
            </w:r>
            <w:r w:rsidR="008C030B">
              <w:rPr>
                <w:sz w:val="20"/>
                <w:szCs w:val="20"/>
                <w:lang w:val="kk-KZ"/>
              </w:rPr>
              <w:t>Қазақстандағы жоғары білім беру жүйесі</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rPr>
            </w:pPr>
            <w:r w:rsidRPr="00CE2612">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3</w:t>
            </w:r>
          </w:p>
        </w:tc>
      </w:tr>
      <w:tr w:rsidR="00477FBB" w:rsidRPr="008C030B" w:rsidTr="00242FE2">
        <w:trPr>
          <w:trHeight w:val="19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tabs>
                <w:tab w:val="left" w:pos="180"/>
                <w:tab w:val="left" w:pos="1200"/>
              </w:tabs>
              <w:suppressAutoHyphens/>
              <w:spacing w:line="276" w:lineRule="auto"/>
              <w:jc w:val="both"/>
              <w:rPr>
                <w:sz w:val="20"/>
                <w:szCs w:val="20"/>
                <w:lang w:val="kk-KZ" w:eastAsia="ar-SA"/>
              </w:rPr>
            </w:pPr>
            <w:r w:rsidRPr="00CE2612">
              <w:rPr>
                <w:bCs/>
                <w:sz w:val="20"/>
                <w:szCs w:val="20"/>
                <w:lang w:val="kk-KZ"/>
              </w:rPr>
              <w:t>Сс</w:t>
            </w:r>
            <w:r w:rsidR="008C030B">
              <w:rPr>
                <w:bCs/>
                <w:sz w:val="20"/>
                <w:szCs w:val="20"/>
                <w:lang w:val="kk-KZ"/>
              </w:rPr>
              <w:t xml:space="preserve">. Бүгінгі таңдағы </w:t>
            </w:r>
            <w:r w:rsidR="008C030B">
              <w:rPr>
                <w:sz w:val="20"/>
                <w:szCs w:val="20"/>
                <w:lang w:val="kk-KZ"/>
              </w:rPr>
              <w:t>Қазақстандағы жоғары білім беру жүйесі: сатылары мен ерекшеліктері</w:t>
            </w:r>
            <w:r w:rsidRPr="00CE2612">
              <w:rPr>
                <w:bCs/>
                <w:sz w:val="20"/>
                <w:szCs w:val="20"/>
                <w:lang w:val="kk-KZ"/>
              </w:rPr>
              <w:t xml:space="preserve"> </w:t>
            </w:r>
          </w:p>
          <w:p w:rsidR="00477FBB" w:rsidRPr="00CE2612" w:rsidRDefault="00477FBB" w:rsidP="00242FE2">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8C030B" w:rsidRDefault="00477FBB" w:rsidP="00242FE2">
            <w:pPr>
              <w:jc w:val="center"/>
              <w:rPr>
                <w:sz w:val="20"/>
                <w:szCs w:val="20"/>
                <w:lang w:val="kk-KZ" w:eastAsia="en-US"/>
              </w:rPr>
            </w:pPr>
            <w:r w:rsidRPr="008C030B">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p>
        </w:tc>
      </w:tr>
      <w:tr w:rsidR="00477FBB" w:rsidRPr="008C030B"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FBB" w:rsidRPr="00CE2612" w:rsidRDefault="00477FBB" w:rsidP="00242FE2">
            <w:pPr>
              <w:jc w:val="center"/>
              <w:rPr>
                <w:sz w:val="20"/>
                <w:szCs w:val="20"/>
                <w:lang w:val="kk-KZ"/>
              </w:rPr>
            </w:pPr>
            <w:r w:rsidRPr="00CE2612">
              <w:rPr>
                <w:sz w:val="20"/>
                <w:szCs w:val="20"/>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F224BB">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rPr>
              <w:t xml:space="preserve">Д. </w:t>
            </w:r>
            <w:r w:rsidR="00F224BB">
              <w:rPr>
                <w:sz w:val="20"/>
                <w:szCs w:val="20"/>
                <w:lang w:val="kk-KZ"/>
              </w:rPr>
              <w:t>Жоғары білім берудің мемлекеттік стандарты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F4156"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1C2F53" w:rsidP="00242FE2">
            <w:pPr>
              <w:jc w:val="center"/>
              <w:rPr>
                <w:sz w:val="20"/>
                <w:szCs w:val="20"/>
                <w:lang w:val="kk-KZ"/>
              </w:rPr>
            </w:pPr>
            <w:r>
              <w:rPr>
                <w:sz w:val="20"/>
                <w:szCs w:val="20"/>
                <w:lang w:val="kk-KZ"/>
              </w:rPr>
              <w:t>6</w:t>
            </w:r>
          </w:p>
        </w:tc>
      </w:tr>
      <w:tr w:rsidR="00477FBB" w:rsidRPr="008C030B"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FBB" w:rsidRPr="00CE2612" w:rsidRDefault="00477FBB" w:rsidP="00242FE2">
            <w:pPr>
              <w:rPr>
                <w:sz w:val="20"/>
                <w:szCs w:val="20"/>
                <w:lang w:val="kk-KZ"/>
              </w:rPr>
            </w:pPr>
            <w:r w:rsidRPr="00CE2612">
              <w:rPr>
                <w:sz w:val="20"/>
                <w:szCs w:val="20"/>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965C3A">
            <w:pPr>
              <w:tabs>
                <w:tab w:val="left" w:pos="180"/>
                <w:tab w:val="left" w:pos="1200"/>
              </w:tabs>
              <w:suppressAutoHyphens/>
              <w:jc w:val="both"/>
              <w:rPr>
                <w:sz w:val="20"/>
                <w:szCs w:val="20"/>
                <w:lang w:val="kk-KZ" w:eastAsia="ar-SA"/>
              </w:rPr>
            </w:pPr>
            <w:r w:rsidRPr="00CE2612">
              <w:rPr>
                <w:sz w:val="20"/>
                <w:szCs w:val="20"/>
                <w:lang w:val="kk-KZ"/>
              </w:rPr>
              <w:t>Сс 3</w:t>
            </w:r>
            <w:r w:rsidR="00965C3A">
              <w:rPr>
                <w:sz w:val="20"/>
                <w:szCs w:val="20"/>
                <w:lang w:val="kk-KZ"/>
              </w:rPr>
              <w:t>. Жоғары білім берудің мемлекеттік жалпыға міндетті стандарты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F4156" w:rsidP="00242FE2">
            <w:pPr>
              <w:jc w:val="center"/>
              <w:rPr>
                <w:sz w:val="20"/>
                <w:szCs w:val="20"/>
                <w:lang w:val="kk-KZ"/>
              </w:rPr>
            </w:pPr>
            <w:r>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1</w:t>
            </w:r>
            <w:r w:rsidRPr="00CE2612">
              <w:rPr>
                <w:sz w:val="20"/>
                <w:szCs w:val="20"/>
                <w:lang w:val="kk-KZ"/>
              </w:rPr>
              <w:t>2</w:t>
            </w:r>
          </w:p>
        </w:tc>
      </w:tr>
      <w:tr w:rsidR="00477FBB" w:rsidRPr="002C6AFB"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FBB" w:rsidRPr="00CE2612" w:rsidRDefault="005C0F66" w:rsidP="00242FE2">
            <w:pPr>
              <w:rPr>
                <w:sz w:val="20"/>
                <w:szCs w:val="20"/>
                <w:lang w:val="kk-KZ"/>
              </w:rPr>
            </w:pPr>
            <w:r>
              <w:rPr>
                <w:sz w:val="20"/>
                <w:szCs w:val="20"/>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jc w:val="both"/>
              <w:rPr>
                <w:sz w:val="20"/>
                <w:szCs w:val="20"/>
                <w:lang w:val="kk-KZ"/>
              </w:rPr>
            </w:pPr>
            <w:r w:rsidRPr="00CE2612">
              <w:rPr>
                <w:b/>
                <w:color w:val="201F1E"/>
                <w:sz w:val="20"/>
                <w:szCs w:val="20"/>
                <w:shd w:val="clear" w:color="auto" w:fill="FFFFFF"/>
                <w:lang w:val="kk-KZ"/>
              </w:rPr>
              <w:t>МОӨЖ 1. МӨЖ 1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242FE2">
            <w:pPr>
              <w:jc w:val="center"/>
              <w:rPr>
                <w:sz w:val="20"/>
                <w:szCs w:val="20"/>
                <w:lang w:val="kk-KZ"/>
              </w:rPr>
            </w:pPr>
            <w:r>
              <w:rPr>
                <w:sz w:val="20"/>
                <w:szCs w:val="20"/>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5C0F66">
            <w:pPr>
              <w:tabs>
                <w:tab w:val="left" w:pos="180"/>
                <w:tab w:val="left" w:pos="1200"/>
              </w:tabs>
              <w:suppressAutoHyphens/>
              <w:spacing w:line="276" w:lineRule="auto"/>
              <w:ind w:firstLine="29"/>
              <w:jc w:val="both"/>
              <w:rPr>
                <w:sz w:val="20"/>
                <w:szCs w:val="20"/>
                <w:lang w:val="kk-KZ" w:eastAsia="ar-SA"/>
              </w:rPr>
            </w:pPr>
            <w:r w:rsidRPr="00CE2612">
              <w:rPr>
                <w:b/>
                <w:bCs/>
                <w:sz w:val="20"/>
                <w:szCs w:val="20"/>
                <w:lang w:val="kk-KZ"/>
              </w:rPr>
              <w:t xml:space="preserve">МӨЖ </w:t>
            </w:r>
            <w:r w:rsidRPr="00CE2612">
              <w:rPr>
                <w:b/>
                <w:sz w:val="20"/>
                <w:szCs w:val="20"/>
                <w:lang w:val="kk-KZ"/>
              </w:rPr>
              <w:t>1</w:t>
            </w:r>
            <w:r w:rsidRPr="00CE2612">
              <w:rPr>
                <w:sz w:val="20"/>
                <w:szCs w:val="20"/>
                <w:lang w:val="kk-KZ"/>
              </w:rPr>
              <w:t>.</w:t>
            </w:r>
            <w:r>
              <w:rPr>
                <w:sz w:val="20"/>
                <w:szCs w:val="20"/>
                <w:lang w:val="kk-KZ"/>
              </w:rPr>
              <w:t xml:space="preserve"> </w:t>
            </w:r>
            <w:r w:rsidRPr="002624E5">
              <w:rPr>
                <w:b/>
                <w:sz w:val="20"/>
                <w:szCs w:val="20"/>
                <w:lang w:val="kk-KZ"/>
              </w:rPr>
              <w:t>Жоғары білім берудің мемлекеттік жалпыға міндетті стандарты</w:t>
            </w:r>
            <w:r w:rsidRPr="00CE2612">
              <w:rPr>
                <w:b/>
                <w:sz w:val="20"/>
                <w:szCs w:val="20"/>
                <w:lang w:val="kk-KZ"/>
              </w:rPr>
              <w:t>.</w:t>
            </w:r>
            <w:r>
              <w:rPr>
                <w:b/>
                <w:sz w:val="20"/>
                <w:szCs w:val="20"/>
                <w:lang w:val="kk-KZ"/>
              </w:rPr>
              <w:t xml:space="preserve"> Коллоквиум.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17</w:t>
            </w:r>
          </w:p>
        </w:tc>
      </w:tr>
      <w:tr w:rsidR="00477FBB" w:rsidRPr="00CE2612" w:rsidTr="00242FE2">
        <w:trPr>
          <w:trHeight w:val="3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5C0F66">
            <w:pPr>
              <w:tabs>
                <w:tab w:val="left" w:pos="180"/>
                <w:tab w:val="left" w:pos="1200"/>
              </w:tabs>
              <w:suppressAutoHyphens/>
              <w:jc w:val="both"/>
              <w:rPr>
                <w:sz w:val="20"/>
                <w:szCs w:val="20"/>
                <w:lang w:val="kk-KZ" w:eastAsia="ar-SA"/>
              </w:rPr>
            </w:pPr>
            <w:r w:rsidRPr="00CE2612">
              <w:rPr>
                <w:sz w:val="20"/>
                <w:szCs w:val="20"/>
                <w:lang w:val="kk-KZ"/>
              </w:rPr>
              <w:t xml:space="preserve">Д. </w:t>
            </w:r>
            <w:r>
              <w:rPr>
                <w:sz w:val="20"/>
                <w:szCs w:val="20"/>
                <w:lang w:val="kk-KZ"/>
              </w:rPr>
              <w:t>Жоғары білімнің білімдік бағдарламасы</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3</w:t>
            </w:r>
          </w:p>
        </w:tc>
      </w:tr>
      <w:tr w:rsidR="00477FBB" w:rsidRPr="00CE2612" w:rsidTr="00242FE2">
        <w:trPr>
          <w:trHeight w:val="15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C0F66" w:rsidP="00242FE2">
            <w:pPr>
              <w:jc w:val="center"/>
              <w:rPr>
                <w:sz w:val="20"/>
                <w:szCs w:val="20"/>
                <w:lang w:val="kk-KZ"/>
              </w:rPr>
            </w:pPr>
            <w:r>
              <w:rPr>
                <w:sz w:val="20"/>
                <w:szCs w:val="20"/>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C0F66" w:rsidRPr="00CE2612" w:rsidRDefault="005C0F66" w:rsidP="005C0F66">
            <w:pPr>
              <w:tabs>
                <w:tab w:val="left" w:pos="180"/>
                <w:tab w:val="left" w:pos="1200"/>
              </w:tabs>
              <w:suppressAutoHyphens/>
              <w:jc w:val="both"/>
              <w:rPr>
                <w:color w:val="000000"/>
                <w:sz w:val="20"/>
                <w:szCs w:val="20"/>
                <w:lang w:val="kk-KZ"/>
              </w:rPr>
            </w:pPr>
            <w:r>
              <w:rPr>
                <w:color w:val="000000"/>
                <w:sz w:val="20"/>
                <w:szCs w:val="20"/>
                <w:lang w:val="kk-KZ"/>
              </w:rPr>
              <w:t>Сс 4: Жоғары білім бағдарламасы: жалпы сипаттамасы, құжаттарының түрлері</w:t>
            </w:r>
          </w:p>
          <w:p w:rsidR="00477FBB" w:rsidRPr="00CE2612" w:rsidRDefault="00477FBB" w:rsidP="002F4156">
            <w:pPr>
              <w:tabs>
                <w:tab w:val="left" w:pos="180"/>
                <w:tab w:val="left" w:pos="1200"/>
              </w:tabs>
              <w:suppressAutoHyphens/>
              <w:spacing w:line="276" w:lineRule="auto"/>
              <w:jc w:val="both"/>
              <w:rPr>
                <w:b/>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highlight w:val="yellow"/>
                <w:lang w:val="kk-KZ"/>
              </w:rPr>
            </w:pPr>
            <w:r>
              <w:rPr>
                <w:sz w:val="20"/>
                <w:szCs w:val="20"/>
                <w:lang w:val="kk-KZ"/>
              </w:rPr>
              <w:t>6</w:t>
            </w:r>
          </w:p>
        </w:tc>
      </w:tr>
      <w:tr w:rsidR="00477FBB" w:rsidRPr="00CE2612" w:rsidTr="00242FE2">
        <w:trPr>
          <w:trHeight w:val="28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CD3CC9">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eastAsia="en-US"/>
              </w:rPr>
              <w:t>Д.</w:t>
            </w:r>
            <w:r w:rsidRPr="00CE2612">
              <w:rPr>
                <w:sz w:val="20"/>
                <w:szCs w:val="20"/>
                <w:lang w:val="kk-KZ" w:eastAsia="ar-SA"/>
              </w:rPr>
              <w:t xml:space="preserve"> </w:t>
            </w:r>
            <w:r w:rsidR="00CD3CC9">
              <w:rPr>
                <w:sz w:val="20"/>
                <w:szCs w:val="20"/>
                <w:lang w:val="kk-KZ" w:eastAsia="ar-SA"/>
              </w:rPr>
              <w:t>ЖОО-да оқу үрдісін ұйымдастырудың түрлері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jc w:val="center"/>
              <w:rPr>
                <w:sz w:val="20"/>
                <w:szCs w:val="20"/>
                <w:lang w:val="kk-KZ"/>
              </w:rPr>
            </w:pPr>
            <w:r>
              <w:rPr>
                <w:sz w:val="20"/>
                <w:szCs w:val="20"/>
                <w:lang w:val="kk-KZ"/>
              </w:rPr>
              <w:t>3</w:t>
            </w:r>
          </w:p>
        </w:tc>
      </w:tr>
      <w:tr w:rsidR="00477FBB" w:rsidRPr="00CE2612" w:rsidTr="00242FE2">
        <w:trPr>
          <w:trHeight w:val="23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jc w:val="both"/>
              <w:rPr>
                <w:sz w:val="20"/>
                <w:szCs w:val="20"/>
                <w:lang w:val="kk-KZ"/>
              </w:rPr>
            </w:pPr>
            <w:r w:rsidRPr="00CE2612">
              <w:rPr>
                <w:sz w:val="20"/>
                <w:szCs w:val="20"/>
                <w:lang w:val="kk-KZ"/>
              </w:rPr>
              <w:t xml:space="preserve">Сс 5: </w:t>
            </w:r>
            <w:r w:rsidR="00502B72">
              <w:rPr>
                <w:sz w:val="20"/>
                <w:szCs w:val="20"/>
                <w:lang w:val="kk-KZ"/>
              </w:rPr>
              <w:t>Шетелдегі</w:t>
            </w:r>
            <w:r w:rsidR="00CD3CC9">
              <w:rPr>
                <w:sz w:val="20"/>
                <w:szCs w:val="20"/>
                <w:lang w:val="kk-KZ"/>
              </w:rPr>
              <w:t xml:space="preserve"> және еліміздегі оқу үрдісін ұйымдастыру: салыстырмалы талдау </w:t>
            </w:r>
          </w:p>
          <w:p w:rsidR="00477FBB" w:rsidRPr="00CE2612" w:rsidRDefault="00477FBB" w:rsidP="00242FE2">
            <w:pPr>
              <w:tabs>
                <w:tab w:val="left" w:pos="180"/>
                <w:tab w:val="left" w:pos="1200"/>
              </w:tabs>
              <w:suppressAutoHyphens/>
              <w:spacing w:line="276" w:lineRule="auto"/>
              <w:ind w:firstLine="29"/>
              <w:jc w:val="both"/>
              <w:rPr>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jc w:val="center"/>
              <w:rPr>
                <w:sz w:val="20"/>
                <w:szCs w:val="20"/>
                <w:lang w:val="kk-KZ"/>
              </w:rPr>
            </w:pPr>
            <w:r>
              <w:rPr>
                <w:sz w:val="20"/>
                <w:szCs w:val="20"/>
                <w:lang w:val="kk-KZ"/>
              </w:rPr>
              <w:t>6</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CD3CC9" w:rsidP="00502B72">
            <w:pPr>
              <w:tabs>
                <w:tab w:val="left" w:pos="180"/>
                <w:tab w:val="left" w:pos="1200"/>
              </w:tabs>
              <w:suppressAutoHyphens/>
              <w:spacing w:line="276" w:lineRule="auto"/>
              <w:ind w:firstLine="29"/>
              <w:jc w:val="both"/>
              <w:rPr>
                <w:sz w:val="20"/>
                <w:szCs w:val="20"/>
                <w:lang w:val="kk-KZ" w:eastAsia="ar-SA"/>
              </w:rPr>
            </w:pPr>
            <w:r>
              <w:rPr>
                <w:bCs/>
                <w:sz w:val="20"/>
                <w:szCs w:val="20"/>
                <w:lang w:val="kk-KZ" w:eastAsia="ar-SA"/>
              </w:rPr>
              <w:t xml:space="preserve">Д: </w:t>
            </w:r>
            <w:r w:rsidR="00502B72">
              <w:rPr>
                <w:sz w:val="20"/>
                <w:szCs w:val="20"/>
                <w:lang w:val="kk-KZ"/>
              </w:rPr>
              <w:t>ЖОО-дағы педагогикалық қызметтің ерекшеліктері</w:t>
            </w:r>
            <w:r w:rsidR="00502B72">
              <w:rPr>
                <w:bCs/>
                <w:sz w:val="20"/>
                <w:szCs w:val="20"/>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215770" w:rsidP="00242FE2">
            <w:pPr>
              <w:jc w:val="center"/>
              <w:rPr>
                <w:sz w:val="20"/>
                <w:szCs w:val="20"/>
                <w:lang w:val="kk-KZ"/>
              </w:rPr>
            </w:pPr>
            <w:r>
              <w:rPr>
                <w:sz w:val="20"/>
                <w:szCs w:val="20"/>
                <w:lang w:val="kk-KZ"/>
              </w:rPr>
              <w:t>3</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502B72">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rPr>
              <w:t xml:space="preserve">Сс 6: </w:t>
            </w:r>
            <w:r w:rsidR="00502B72">
              <w:rPr>
                <w:bCs/>
                <w:sz w:val="20"/>
                <w:szCs w:val="20"/>
                <w:lang w:val="kk-KZ" w:eastAsia="ar-SA"/>
              </w:rPr>
              <w:t>ЖОО-да сабақ өткізу: түрлері мен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r w:rsidRPr="00CE2612">
              <w:rPr>
                <w:sz w:val="20"/>
                <w:szCs w:val="20"/>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15770" w:rsidP="00242FE2">
            <w:pPr>
              <w:jc w:val="center"/>
              <w:rPr>
                <w:sz w:val="20"/>
                <w:szCs w:val="20"/>
                <w:lang w:val="kk-KZ"/>
              </w:rPr>
            </w:pPr>
            <w:r>
              <w:rPr>
                <w:sz w:val="20"/>
                <w:szCs w:val="20"/>
                <w:lang w:val="kk-KZ"/>
              </w:rPr>
              <w:t>6</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sz w:val="20"/>
                <w:szCs w:val="20"/>
                <w:lang w:val="kk-KZ"/>
              </w:rPr>
            </w:pPr>
            <w:r w:rsidRPr="00CE2612">
              <w:rPr>
                <w:b/>
                <w:sz w:val="20"/>
                <w:szCs w:val="20"/>
                <w:lang w:val="kk-KZ" w:eastAsia="ar-SA"/>
              </w:rPr>
              <w:t xml:space="preserve">МӨЖ-2. Коллоквиум. </w:t>
            </w:r>
            <w:r w:rsidR="00502B72" w:rsidRPr="00502B72">
              <w:rPr>
                <w:b/>
                <w:sz w:val="20"/>
                <w:szCs w:val="20"/>
                <w:lang w:val="kk-KZ"/>
              </w:rPr>
              <w:t>Шетелдегі және еліміздегі оқу үрдісін ұйымдастыру</w:t>
            </w:r>
            <w:r w:rsidR="00502B72" w:rsidRPr="00CE2612">
              <w:rPr>
                <w:b/>
                <w:sz w:val="20"/>
                <w:szCs w:val="20"/>
                <w:lang w:val="kk-KZ"/>
              </w:rPr>
              <w:t xml:space="preserve"> </w:t>
            </w:r>
            <w:r w:rsidRPr="00CE2612">
              <w:rPr>
                <w:b/>
                <w:sz w:val="20"/>
                <w:szCs w:val="20"/>
                <w:lang w:val="kk-KZ"/>
              </w:rPr>
              <w:t>туралы эссе. Жазбаша тапсыру</w:t>
            </w:r>
            <w:r w:rsidRPr="00CE2612">
              <w:rPr>
                <w:sz w:val="20"/>
                <w:szCs w:val="20"/>
                <w:lang w:val="kk-KZ"/>
              </w:rPr>
              <w:t xml:space="preserve"> </w:t>
            </w:r>
          </w:p>
          <w:p w:rsidR="00477FBB" w:rsidRPr="00CE2612" w:rsidRDefault="00477FBB" w:rsidP="00242FE2">
            <w:pPr>
              <w:tabs>
                <w:tab w:val="left" w:pos="180"/>
                <w:tab w:val="left" w:pos="1200"/>
              </w:tabs>
              <w:suppressAutoHyphens/>
              <w:spacing w:line="276" w:lineRule="auto"/>
              <w:ind w:firstLine="29"/>
              <w:jc w:val="both"/>
              <w:rPr>
                <w:b/>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C6AFB" w:rsidP="00242FE2">
            <w:pPr>
              <w:jc w:val="center"/>
              <w:rPr>
                <w:sz w:val="20"/>
                <w:szCs w:val="20"/>
                <w:lang w:val="kk-KZ"/>
              </w:rPr>
            </w:pPr>
            <w:r>
              <w:rPr>
                <w:sz w:val="20"/>
                <w:szCs w:val="20"/>
                <w:lang w:val="kk-KZ"/>
              </w:rPr>
              <w:t>16</w:t>
            </w:r>
          </w:p>
        </w:tc>
      </w:tr>
      <w:tr w:rsidR="00477FBB" w:rsidRPr="002C6AFB" w:rsidTr="00242FE2">
        <w:trPr>
          <w:trHeight w:val="16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ind w:hanging="113"/>
              <w:jc w:val="center"/>
              <w:rPr>
                <w:b/>
                <w:sz w:val="20"/>
                <w:szCs w:val="20"/>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521887">
            <w:pPr>
              <w:rPr>
                <w:b/>
                <w:sz w:val="20"/>
                <w:szCs w:val="20"/>
                <w:lang w:val="kk-KZ"/>
              </w:rPr>
            </w:pPr>
            <w:r w:rsidRPr="00CE2612">
              <w:rPr>
                <w:b/>
                <w:sz w:val="20"/>
                <w:szCs w:val="20"/>
                <w:lang w:val="kk-KZ"/>
              </w:rPr>
              <w:t xml:space="preserve">Модуль 2. </w:t>
            </w:r>
            <w:r w:rsidR="00521887">
              <w:rPr>
                <w:b/>
                <w:sz w:val="20"/>
                <w:szCs w:val="20"/>
                <w:lang w:val="kk-KZ"/>
              </w:rPr>
              <w:t>ЖОО-дағы оқытудың әдістемелері</w:t>
            </w:r>
          </w:p>
        </w:tc>
      </w:tr>
      <w:tr w:rsidR="00477FBB" w:rsidRPr="00CE2612" w:rsidTr="00242FE2">
        <w:trPr>
          <w:trHeight w:val="20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p w:rsidR="00477FBB" w:rsidRPr="00CE2612" w:rsidRDefault="00477FBB" w:rsidP="00242FE2">
            <w:pPr>
              <w:jc w:val="center"/>
              <w:rPr>
                <w:sz w:val="20"/>
                <w:szCs w:val="20"/>
                <w:lang w:val="kk-KZ"/>
              </w:rPr>
            </w:pPr>
            <w:r w:rsidRPr="00CE2612">
              <w:rPr>
                <w:sz w:val="20"/>
                <w:szCs w:val="20"/>
                <w:lang w:val="kk-KZ"/>
              </w:rPr>
              <w:t>8</w:t>
            </w:r>
            <w:r w:rsidR="00242FE2">
              <w:rPr>
                <w:sz w:val="20"/>
                <w:szCs w:val="20"/>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ind w:firstLine="29"/>
              <w:jc w:val="both"/>
              <w:rPr>
                <w:sz w:val="20"/>
                <w:szCs w:val="20"/>
                <w:lang w:val="kk-KZ" w:eastAsia="ar-SA"/>
              </w:rPr>
            </w:pPr>
          </w:p>
          <w:p w:rsidR="00477FBB" w:rsidRPr="00CE2612" w:rsidRDefault="00477FBB" w:rsidP="00502B72">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eastAsia="ar-SA"/>
              </w:rPr>
              <w:t>Д:</w:t>
            </w:r>
            <w:r w:rsidR="00502B72">
              <w:rPr>
                <w:sz w:val="20"/>
                <w:szCs w:val="20"/>
                <w:lang w:val="kk-KZ" w:eastAsia="ar-SA"/>
              </w:rPr>
              <w:t xml:space="preserve">  ЖОО-дағы лекция: түрлері мен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502B72" w:rsidP="00242FE2">
            <w:pPr>
              <w:jc w:val="center"/>
              <w:rPr>
                <w:sz w:val="20"/>
                <w:szCs w:val="20"/>
                <w:lang w:val="kk-KZ"/>
              </w:rPr>
            </w:pPr>
            <w:r>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C6AFB" w:rsidP="00242FE2">
            <w:pPr>
              <w:jc w:val="center"/>
              <w:rPr>
                <w:sz w:val="20"/>
                <w:szCs w:val="20"/>
                <w:lang w:val="kk-KZ"/>
              </w:rPr>
            </w:pPr>
            <w:r>
              <w:rPr>
                <w:sz w:val="20"/>
                <w:szCs w:val="20"/>
                <w:lang w:val="kk-KZ"/>
              </w:rPr>
              <w:t>5</w:t>
            </w:r>
          </w:p>
        </w:tc>
      </w:tr>
      <w:tr w:rsidR="00477FBB" w:rsidRPr="00CE2612" w:rsidTr="00242FE2">
        <w:trPr>
          <w:trHeight w:val="294"/>
          <w:jc w:val="center"/>
        </w:trPr>
        <w:tc>
          <w:tcPr>
            <w:tcW w:w="993" w:type="dxa"/>
            <w:tcBorders>
              <w:top w:val="single" w:sz="4" w:space="0" w:color="000000"/>
              <w:left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8</w:t>
            </w:r>
            <w:r w:rsidR="00502B72">
              <w:rPr>
                <w:sz w:val="20"/>
                <w:szCs w:val="20"/>
                <w:lang w:val="kk-KZ"/>
              </w:rPr>
              <w:t>-9</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02B72" w:rsidP="00242FE2">
            <w:pPr>
              <w:tabs>
                <w:tab w:val="left" w:pos="180"/>
                <w:tab w:val="left" w:pos="1200"/>
              </w:tabs>
              <w:suppressAutoHyphens/>
              <w:spacing w:line="276" w:lineRule="auto"/>
              <w:jc w:val="both"/>
              <w:rPr>
                <w:sz w:val="20"/>
                <w:szCs w:val="20"/>
                <w:lang w:val="kk-KZ" w:eastAsia="ar-SA"/>
              </w:rPr>
            </w:pPr>
            <w:r>
              <w:rPr>
                <w:sz w:val="20"/>
                <w:szCs w:val="20"/>
                <w:lang w:val="kk-KZ" w:eastAsia="ar-SA"/>
              </w:rPr>
              <w:t xml:space="preserve">Сс 7: Лекция сабағын өткізу: нақты түрлері бойынша </w:t>
            </w:r>
          </w:p>
        </w:tc>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477FBB" w:rsidRPr="00CE2612" w:rsidRDefault="00502B72" w:rsidP="00242FE2">
            <w:pPr>
              <w:jc w:val="center"/>
              <w:rPr>
                <w:sz w:val="20"/>
                <w:szCs w:val="20"/>
                <w:lang w:val="kk-KZ"/>
              </w:rPr>
            </w:pPr>
            <w:r>
              <w:rPr>
                <w:sz w:val="20"/>
                <w:szCs w:val="20"/>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12</w:t>
            </w:r>
          </w:p>
        </w:tc>
      </w:tr>
      <w:tr w:rsidR="002C6AFB" w:rsidRPr="00CE2612" w:rsidTr="002C6AFB">
        <w:trPr>
          <w:trHeight w:val="294"/>
          <w:jc w:val="center"/>
        </w:trPr>
        <w:tc>
          <w:tcPr>
            <w:tcW w:w="993" w:type="dxa"/>
            <w:tcBorders>
              <w:top w:val="single" w:sz="4" w:space="0" w:color="auto"/>
              <w:left w:val="single" w:sz="4" w:space="0" w:color="000000"/>
              <w:right w:val="single" w:sz="4" w:space="0" w:color="000000"/>
            </w:tcBorders>
            <w:shd w:val="clear" w:color="auto" w:fill="auto"/>
          </w:tcPr>
          <w:p w:rsidR="002C6AFB" w:rsidRPr="00CE2612" w:rsidRDefault="002C6AFB" w:rsidP="00242FE2">
            <w:pPr>
              <w:jc w:val="center"/>
              <w:rPr>
                <w:sz w:val="20"/>
                <w:szCs w:val="20"/>
                <w:lang w:val="kk-KZ"/>
              </w:rPr>
            </w:pPr>
            <w:r>
              <w:rPr>
                <w:sz w:val="20"/>
                <w:szCs w:val="20"/>
                <w:lang w:val="kk-KZ"/>
              </w:rPr>
              <w:lastRenderedPageBreak/>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2C6AFB" w:rsidRPr="002C6AFB" w:rsidRDefault="002C6AFB" w:rsidP="00242FE2">
            <w:pPr>
              <w:tabs>
                <w:tab w:val="left" w:pos="180"/>
                <w:tab w:val="left" w:pos="1200"/>
              </w:tabs>
              <w:suppressAutoHyphens/>
              <w:spacing w:line="276" w:lineRule="auto"/>
              <w:jc w:val="both"/>
              <w:rPr>
                <w:b/>
                <w:sz w:val="20"/>
                <w:szCs w:val="20"/>
                <w:lang w:val="kk-KZ" w:eastAsia="ar-SA"/>
              </w:rPr>
            </w:pPr>
            <w:r>
              <w:rPr>
                <w:b/>
                <w:sz w:val="20"/>
                <w:szCs w:val="20"/>
                <w:lang w:val="kk-KZ" w:eastAsia="ar-SA"/>
              </w:rPr>
              <w:t xml:space="preserve">                                                 </w:t>
            </w:r>
            <w:r w:rsidRPr="002C6AFB">
              <w:rPr>
                <w:b/>
                <w:sz w:val="20"/>
                <w:szCs w:val="20"/>
                <w:lang w:val="kk-KZ" w:eastAsia="ar-SA"/>
              </w:rPr>
              <w:t>АБ 1</w:t>
            </w:r>
          </w:p>
        </w:tc>
        <w:tc>
          <w:tcPr>
            <w:tcW w:w="567" w:type="dxa"/>
            <w:tcBorders>
              <w:top w:val="single" w:sz="4" w:space="0" w:color="000000"/>
              <w:left w:val="single" w:sz="4" w:space="0" w:color="auto"/>
              <w:bottom w:val="single" w:sz="4" w:space="0" w:color="auto"/>
              <w:right w:val="single" w:sz="4" w:space="0" w:color="auto"/>
            </w:tcBorders>
            <w:shd w:val="clear" w:color="auto" w:fill="auto"/>
          </w:tcPr>
          <w:p w:rsidR="002C6AFB" w:rsidRPr="002C6AFB" w:rsidRDefault="002C6AFB" w:rsidP="00242FE2">
            <w:pPr>
              <w:jc w:val="center"/>
              <w:rPr>
                <w:b/>
                <w:sz w:val="20"/>
                <w:szCs w:val="20"/>
                <w:lang w:val="kk-KZ"/>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2C6AFB" w:rsidRPr="002C6AFB" w:rsidRDefault="002C6AFB" w:rsidP="00242FE2">
            <w:pPr>
              <w:jc w:val="center"/>
              <w:rPr>
                <w:b/>
                <w:sz w:val="20"/>
                <w:szCs w:val="20"/>
                <w:lang w:val="kk-KZ"/>
              </w:rPr>
            </w:pPr>
            <w:r w:rsidRPr="002C6AFB">
              <w:rPr>
                <w:b/>
                <w:sz w:val="20"/>
                <w:szCs w:val="20"/>
                <w:lang w:val="kk-KZ"/>
              </w:rPr>
              <w:t>100</w:t>
            </w:r>
          </w:p>
        </w:tc>
      </w:tr>
      <w:tr w:rsidR="00477FBB" w:rsidRPr="00CE2612" w:rsidTr="00242FE2">
        <w:trPr>
          <w:trHeight w:val="303"/>
          <w:jc w:val="center"/>
        </w:trPr>
        <w:tc>
          <w:tcPr>
            <w:tcW w:w="993" w:type="dxa"/>
            <w:tcBorders>
              <w:left w:val="single" w:sz="4" w:space="0" w:color="000000"/>
              <w:bottom w:val="single" w:sz="4" w:space="0" w:color="000000"/>
              <w:right w:val="single" w:sz="4" w:space="0" w:color="000000"/>
            </w:tcBorders>
            <w:shd w:val="clear" w:color="auto" w:fill="auto"/>
          </w:tcPr>
          <w:p w:rsidR="00477FBB" w:rsidRPr="00CE2612" w:rsidRDefault="002C6AFB" w:rsidP="00242FE2">
            <w:pPr>
              <w:jc w:val="center"/>
              <w:rPr>
                <w:sz w:val="20"/>
                <w:szCs w:val="20"/>
                <w:lang w:val="kk-KZ"/>
              </w:rPr>
            </w:pPr>
            <w:r>
              <w:rPr>
                <w:sz w:val="20"/>
                <w:szCs w:val="20"/>
                <w:lang w:val="kk-KZ"/>
              </w:rPr>
              <w:t>9</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b/>
                <w:sz w:val="20"/>
                <w:szCs w:val="20"/>
                <w:lang w:val="kk-KZ"/>
              </w:rPr>
            </w:pPr>
            <w:r w:rsidRPr="00CE2612">
              <w:rPr>
                <w:b/>
                <w:sz w:val="20"/>
                <w:szCs w:val="20"/>
                <w:lang w:val="kk-KZ"/>
              </w:rPr>
              <w:t>МОӨЖ 3:</w:t>
            </w:r>
            <w:r w:rsidRPr="00CE2612">
              <w:rPr>
                <w:sz w:val="20"/>
                <w:szCs w:val="20"/>
                <w:lang w:val="kk-KZ" w:eastAsia="en-US"/>
              </w:rPr>
              <w:t xml:space="preserve"> МӨЖ 3 бойынша кеңес беру</w:t>
            </w:r>
            <w:r w:rsidRPr="00CE2612">
              <w:rPr>
                <w:b/>
                <w:sz w:val="20"/>
                <w:szCs w:val="20"/>
                <w:lang w:val="kk-KZ"/>
              </w:rPr>
              <w:t xml:space="preserve"> </w:t>
            </w:r>
          </w:p>
          <w:p w:rsidR="00477FBB" w:rsidRPr="00CE2612" w:rsidRDefault="00477FBB" w:rsidP="00242FE2">
            <w:pPr>
              <w:tabs>
                <w:tab w:val="left" w:pos="180"/>
                <w:tab w:val="left" w:pos="1200"/>
              </w:tabs>
              <w:suppressAutoHyphens/>
              <w:spacing w:line="276" w:lineRule="auto"/>
              <w:jc w:val="both"/>
              <w:rPr>
                <w:sz w:val="20"/>
                <w:szCs w:val="20"/>
                <w:lang w:val="kk-KZ" w:eastAsia="ar-SA"/>
              </w:rPr>
            </w:pP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trHeight w:val="46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42FE2" w:rsidP="00242FE2">
            <w:pPr>
              <w:jc w:val="center"/>
              <w:rPr>
                <w:sz w:val="20"/>
                <w:szCs w:val="20"/>
                <w:lang w:val="kk-KZ"/>
              </w:rPr>
            </w:pPr>
            <w:r>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502B72">
            <w:pPr>
              <w:tabs>
                <w:tab w:val="left" w:pos="180"/>
                <w:tab w:val="left" w:pos="1200"/>
              </w:tabs>
              <w:suppressAutoHyphens/>
              <w:spacing w:line="276" w:lineRule="auto"/>
              <w:ind w:firstLine="29"/>
              <w:jc w:val="both"/>
              <w:rPr>
                <w:b/>
                <w:sz w:val="20"/>
                <w:szCs w:val="20"/>
                <w:lang w:val="kk-KZ" w:eastAsia="ar-SA"/>
              </w:rPr>
            </w:pPr>
            <w:r w:rsidRPr="00CE2612">
              <w:rPr>
                <w:sz w:val="20"/>
                <w:szCs w:val="20"/>
                <w:lang w:val="kk-KZ" w:eastAsia="ar-SA"/>
              </w:rPr>
              <w:t>Д:</w:t>
            </w:r>
            <w:r w:rsidR="00242FE2">
              <w:rPr>
                <w:sz w:val="20"/>
                <w:szCs w:val="20"/>
                <w:lang w:val="kk-KZ" w:eastAsia="ar-SA"/>
              </w:rPr>
              <w:t xml:space="preserve"> Лекция-пресс-конференция, лекция –әңгіме және лекция-пікірталас</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2</w:t>
            </w:r>
          </w:p>
        </w:tc>
      </w:tr>
      <w:tr w:rsidR="00477FBB" w:rsidRPr="00CE2612" w:rsidTr="00242FE2">
        <w:trPr>
          <w:trHeight w:val="41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42FE2" w:rsidP="00242FE2">
            <w:pPr>
              <w:jc w:val="center"/>
              <w:rPr>
                <w:sz w:val="20"/>
                <w:szCs w:val="20"/>
                <w:lang w:val="kk-KZ"/>
              </w:rPr>
            </w:pPr>
            <w:r>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b/>
                <w:sz w:val="20"/>
                <w:szCs w:val="20"/>
                <w:lang w:val="kk-KZ"/>
              </w:rPr>
            </w:pPr>
            <w:r w:rsidRPr="00CE2612">
              <w:rPr>
                <w:sz w:val="20"/>
                <w:szCs w:val="20"/>
                <w:lang w:val="kk-KZ" w:eastAsia="ar-SA"/>
              </w:rPr>
              <w:t xml:space="preserve">Сс 8: </w:t>
            </w:r>
            <w:r w:rsidR="00242FE2">
              <w:rPr>
                <w:sz w:val="20"/>
                <w:szCs w:val="20"/>
                <w:lang w:val="kk-KZ" w:eastAsia="ar-SA"/>
              </w:rPr>
              <w:t>Лекция-пресс-конференция, лекция –әңгіме және лекция-пікірталас түрлерінде сабақ өткізу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6</w:t>
            </w: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242FE2">
            <w:pPr>
              <w:jc w:val="center"/>
              <w:rPr>
                <w:sz w:val="20"/>
                <w:szCs w:val="20"/>
                <w:lang w:val="kk-KZ"/>
              </w:rPr>
            </w:pPr>
            <w:r>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926CEA">
            <w:pPr>
              <w:tabs>
                <w:tab w:val="left" w:pos="180"/>
                <w:tab w:val="left" w:pos="1200"/>
              </w:tabs>
              <w:suppressAutoHyphens/>
              <w:spacing w:line="276" w:lineRule="auto"/>
              <w:ind w:firstLine="29"/>
              <w:jc w:val="both"/>
              <w:rPr>
                <w:sz w:val="20"/>
                <w:szCs w:val="20"/>
                <w:lang w:val="kk-KZ" w:eastAsia="ar-SA"/>
              </w:rPr>
            </w:pPr>
            <w:r w:rsidRPr="00CE2612">
              <w:rPr>
                <w:b/>
                <w:sz w:val="20"/>
                <w:szCs w:val="20"/>
                <w:lang w:val="kk-KZ" w:eastAsia="ar-SA"/>
              </w:rPr>
              <w:t>М</w:t>
            </w:r>
            <w:r>
              <w:rPr>
                <w:b/>
                <w:sz w:val="20"/>
                <w:szCs w:val="20"/>
                <w:lang w:val="kk-KZ" w:eastAsia="ar-SA"/>
              </w:rPr>
              <w:t>ӨЖ-3.  Коллоквиум. Әрбір магистрант лекцияның екі түрі бойынша жоспарын жасап, әдістемесін сипаттап жазып өткізу және қорғау</w:t>
            </w:r>
            <w:r w:rsidRPr="00CE2612">
              <w:rPr>
                <w:sz w:val="20"/>
                <w:szCs w:val="20"/>
                <w:lang w:val="kk-KZ" w:eastAsia="en-US"/>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477FBB" w:rsidRPr="00CE2612" w:rsidRDefault="00477FBB" w:rsidP="00242FE2">
            <w:pPr>
              <w:jc w:val="center"/>
              <w:rPr>
                <w:sz w:val="20"/>
                <w:szCs w:val="20"/>
                <w:lang w:val="kk-KZ" w:eastAsia="en-US"/>
              </w:rPr>
            </w:pPr>
            <w:r w:rsidRPr="00CE2612">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1</w:t>
            </w:r>
            <w:r w:rsidR="00BA5B19">
              <w:rPr>
                <w:sz w:val="20"/>
                <w:szCs w:val="20"/>
                <w:lang w:val="kk-KZ"/>
              </w:rPr>
              <w:t>2</w:t>
            </w: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242FE2" w:rsidP="00242FE2">
            <w:pPr>
              <w:jc w:val="center"/>
              <w:rPr>
                <w:sz w:val="20"/>
                <w:szCs w:val="20"/>
                <w:lang w:val="kk-KZ"/>
              </w:rPr>
            </w:pPr>
            <w:r>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926CEA">
            <w:pPr>
              <w:tabs>
                <w:tab w:val="left" w:pos="180"/>
                <w:tab w:val="left" w:pos="1200"/>
              </w:tabs>
              <w:suppressAutoHyphens/>
              <w:spacing w:line="276" w:lineRule="auto"/>
              <w:jc w:val="both"/>
              <w:rPr>
                <w:sz w:val="20"/>
                <w:szCs w:val="20"/>
                <w:lang w:val="kk-KZ" w:eastAsia="ar-SA"/>
              </w:rPr>
            </w:pPr>
            <w:r w:rsidRPr="00CE2612">
              <w:rPr>
                <w:sz w:val="20"/>
                <w:szCs w:val="20"/>
                <w:lang w:val="kk-KZ" w:eastAsia="en-US"/>
              </w:rPr>
              <w:t xml:space="preserve">Д: </w:t>
            </w:r>
            <w:r w:rsidRPr="00CE2612">
              <w:rPr>
                <w:sz w:val="20"/>
                <w:szCs w:val="20"/>
                <w:lang w:val="kk-KZ"/>
              </w:rPr>
              <w:t xml:space="preserve"> </w:t>
            </w:r>
            <w:r w:rsidRPr="00CE2612">
              <w:rPr>
                <w:sz w:val="20"/>
                <w:szCs w:val="20"/>
                <w:lang w:val="kk-KZ" w:eastAsia="en-US"/>
              </w:rPr>
              <w:t xml:space="preserve">  </w:t>
            </w:r>
            <w:r>
              <w:rPr>
                <w:sz w:val="20"/>
                <w:szCs w:val="20"/>
                <w:lang w:val="kk-KZ" w:eastAsia="en-US"/>
              </w:rPr>
              <w:t>Тәжірибелік сабақтар</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rPr>
            </w:pPr>
            <w:r>
              <w:rPr>
                <w:sz w:val="20"/>
                <w:szCs w:val="20"/>
                <w:lang w:val="kk-KZ"/>
              </w:rPr>
              <w:t>2</w:t>
            </w: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926CEA" w:rsidP="00242FE2">
            <w:pPr>
              <w:jc w:val="center"/>
              <w:rPr>
                <w:sz w:val="20"/>
                <w:szCs w:val="20"/>
                <w:lang w:val="kk-KZ"/>
              </w:rPr>
            </w:pPr>
            <w:r>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26CEA" w:rsidRPr="00CE2612" w:rsidRDefault="00926CEA" w:rsidP="00926CEA">
            <w:pPr>
              <w:tabs>
                <w:tab w:val="left" w:pos="180"/>
                <w:tab w:val="left" w:pos="1200"/>
              </w:tabs>
              <w:suppressAutoHyphens/>
              <w:spacing w:line="276" w:lineRule="auto"/>
              <w:jc w:val="both"/>
              <w:rPr>
                <w:sz w:val="20"/>
                <w:szCs w:val="20"/>
                <w:lang w:val="kk-KZ" w:eastAsia="en-US"/>
              </w:rPr>
            </w:pPr>
            <w:r w:rsidRPr="00CE2612">
              <w:rPr>
                <w:sz w:val="20"/>
                <w:szCs w:val="20"/>
                <w:lang w:val="kk-KZ" w:eastAsia="en-US"/>
              </w:rPr>
              <w:t xml:space="preserve">Сс 9: </w:t>
            </w:r>
            <w:r>
              <w:rPr>
                <w:sz w:val="20"/>
                <w:szCs w:val="20"/>
                <w:lang w:val="kk-KZ" w:eastAsia="en-US"/>
              </w:rPr>
              <w:t>Тәжірибелік сабақтар: белгілі бір тақырып бойынша өткізу</w:t>
            </w:r>
          </w:p>
          <w:p w:rsidR="00477FBB" w:rsidRPr="00CE2612" w:rsidRDefault="00477FBB" w:rsidP="00926CEA">
            <w:pPr>
              <w:tabs>
                <w:tab w:val="left" w:pos="180"/>
                <w:tab w:val="left" w:pos="1200"/>
              </w:tabs>
              <w:suppressAutoHyphens/>
              <w:spacing w:line="276" w:lineRule="auto"/>
              <w:ind w:firstLine="29"/>
              <w:jc w:val="both"/>
              <w:rPr>
                <w:b/>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77FBB" w:rsidRPr="00CE2612" w:rsidRDefault="00477FBB" w:rsidP="00242FE2">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521887">
            <w:pPr>
              <w:jc w:val="center"/>
              <w:rPr>
                <w:sz w:val="20"/>
                <w:szCs w:val="20"/>
                <w:lang w:val="kk-KZ"/>
              </w:rPr>
            </w:pPr>
            <w:r>
              <w:rPr>
                <w:sz w:val="20"/>
                <w:szCs w:val="20"/>
                <w:lang w:val="kk-KZ"/>
              </w:rPr>
              <w:t>6</w:t>
            </w:r>
          </w:p>
        </w:tc>
      </w:tr>
      <w:tr w:rsidR="00477FBB" w:rsidRPr="00CE2612" w:rsidTr="00242FE2">
        <w:trPr>
          <w:trHeight w:val="525"/>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ind w:firstLine="29"/>
              <w:jc w:val="both"/>
              <w:rPr>
                <w:sz w:val="20"/>
                <w:szCs w:val="20"/>
                <w:lang w:val="kk-KZ" w:eastAsia="en-US"/>
              </w:rPr>
            </w:pPr>
            <w:r w:rsidRPr="00CE2612">
              <w:rPr>
                <w:sz w:val="20"/>
                <w:szCs w:val="20"/>
                <w:lang w:val="kk-KZ" w:eastAsia="en-US"/>
              </w:rPr>
              <w:t>Д:</w:t>
            </w:r>
            <w:r w:rsidR="00926CEA">
              <w:rPr>
                <w:sz w:val="20"/>
                <w:szCs w:val="20"/>
                <w:lang w:val="kk-KZ" w:eastAsia="en-US"/>
              </w:rPr>
              <w:t xml:space="preserve"> Семинар сабақтарын өткізу әдістемесі</w:t>
            </w:r>
            <w:r w:rsidRPr="00CE2612">
              <w:rPr>
                <w:sz w:val="20"/>
                <w:szCs w:val="20"/>
                <w:lang w:val="kk-KZ" w:eastAsia="en-US"/>
              </w:rPr>
              <w:t xml:space="preserve"> </w:t>
            </w:r>
          </w:p>
          <w:p w:rsidR="00477FBB" w:rsidRPr="00CE2612" w:rsidRDefault="00477FBB" w:rsidP="00242FE2">
            <w:pPr>
              <w:tabs>
                <w:tab w:val="left" w:pos="180"/>
                <w:tab w:val="left" w:pos="1200"/>
              </w:tabs>
              <w:suppressAutoHyphens/>
              <w:spacing w:line="276" w:lineRule="auto"/>
              <w:ind w:firstLine="29"/>
              <w:jc w:val="both"/>
              <w:rPr>
                <w:sz w:val="20"/>
                <w:szCs w:val="20"/>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hideMark/>
          </w:tcPr>
          <w:p w:rsidR="00477FBB" w:rsidRPr="00CE2612" w:rsidRDefault="00521887" w:rsidP="00242FE2">
            <w:pPr>
              <w:jc w:val="center"/>
              <w:rPr>
                <w:sz w:val="20"/>
                <w:szCs w:val="20"/>
                <w:lang w:val="kk-KZ"/>
              </w:rPr>
            </w:pPr>
            <w:r>
              <w:rPr>
                <w:sz w:val="20"/>
                <w:szCs w:val="20"/>
                <w:lang w:val="kk-KZ"/>
              </w:rPr>
              <w:t>4</w:t>
            </w:r>
          </w:p>
        </w:tc>
      </w:tr>
      <w:tr w:rsidR="00477FBB" w:rsidRPr="002C6AFB" w:rsidTr="00242FE2">
        <w:trPr>
          <w:trHeight w:val="420"/>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ind w:firstLine="29"/>
              <w:jc w:val="both"/>
              <w:rPr>
                <w:sz w:val="20"/>
                <w:szCs w:val="20"/>
                <w:lang w:val="kk-KZ" w:eastAsia="en-US"/>
              </w:rPr>
            </w:pPr>
            <w:r w:rsidRPr="00CE2612">
              <w:rPr>
                <w:b/>
                <w:color w:val="201F1E"/>
                <w:sz w:val="20"/>
                <w:szCs w:val="20"/>
                <w:shd w:val="clear" w:color="auto" w:fill="FFFFFF"/>
                <w:lang w:val="kk-KZ"/>
              </w:rPr>
              <w:t>МОӨЖ 4. МӨЖ 4 орындау бойынша кеңес</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trHeight w:val="525"/>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E66C9D" w:rsidP="005C0F66">
            <w:pPr>
              <w:spacing w:line="276" w:lineRule="auto"/>
              <w:rPr>
                <w:sz w:val="20"/>
                <w:szCs w:val="20"/>
                <w:lang w:val="kk-KZ" w:eastAsia="ar-SA"/>
              </w:rPr>
            </w:pPr>
            <w:r>
              <w:rPr>
                <w:sz w:val="20"/>
                <w:szCs w:val="20"/>
                <w:lang w:val="kk-KZ" w:eastAsia="en-US"/>
              </w:rPr>
              <w:t>Сс 10</w:t>
            </w:r>
            <w:r w:rsidR="00477FBB" w:rsidRPr="00CE2612">
              <w:rPr>
                <w:sz w:val="20"/>
                <w:szCs w:val="20"/>
                <w:lang w:val="kk-KZ" w:eastAsia="en-US"/>
              </w:rPr>
              <w:t xml:space="preserve">: </w:t>
            </w:r>
            <w:r w:rsidR="00926CEA">
              <w:rPr>
                <w:sz w:val="20"/>
                <w:szCs w:val="20"/>
                <w:lang w:val="kk-KZ" w:eastAsia="en-US"/>
              </w:rPr>
              <w:t>Семинар</w:t>
            </w:r>
            <w:r w:rsidR="005C0F66">
              <w:rPr>
                <w:sz w:val="20"/>
                <w:szCs w:val="20"/>
                <w:lang w:val="kk-KZ" w:eastAsia="en-US"/>
              </w:rPr>
              <w:t xml:space="preserve"> және арнайы семинар</w:t>
            </w:r>
            <w:r w:rsidR="00926CEA">
              <w:rPr>
                <w:sz w:val="20"/>
                <w:szCs w:val="20"/>
                <w:lang w:val="kk-KZ" w:eastAsia="en-US"/>
              </w:rPr>
              <w:t xml:space="preserve"> сабақтарын</w:t>
            </w:r>
            <w:r w:rsidR="005C0F66">
              <w:rPr>
                <w:sz w:val="20"/>
                <w:szCs w:val="20"/>
                <w:lang w:val="kk-KZ" w:eastAsia="en-US"/>
              </w:rPr>
              <w:t xml:space="preserve"> белгілі тақырыптар бойынша өткізу</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rPr>
            </w:pPr>
            <w:r>
              <w:rPr>
                <w:sz w:val="20"/>
                <w:szCs w:val="20"/>
              </w:rPr>
              <w:t>1</w:t>
            </w:r>
            <w:r>
              <w:rPr>
                <w:sz w:val="20"/>
                <w:szCs w:val="20"/>
                <w:lang w:val="kk-KZ"/>
              </w:rPr>
              <w:t>2</w:t>
            </w:r>
          </w:p>
          <w:p w:rsidR="00477FBB" w:rsidRPr="00CE2612" w:rsidRDefault="00477FBB" w:rsidP="00242FE2">
            <w:pPr>
              <w:jc w:val="center"/>
              <w:rPr>
                <w:sz w:val="20"/>
                <w:szCs w:val="20"/>
                <w:lang w:val="kk-KZ"/>
              </w:rPr>
            </w:pPr>
          </w:p>
        </w:tc>
      </w:tr>
      <w:tr w:rsidR="00477FBB" w:rsidRPr="005C0F66" w:rsidTr="00242FE2">
        <w:trPr>
          <w:trHeight w:val="584"/>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5C0F66">
            <w:pPr>
              <w:tabs>
                <w:tab w:val="left" w:pos="180"/>
                <w:tab w:val="left" w:pos="1200"/>
              </w:tabs>
              <w:suppressAutoHyphens/>
              <w:spacing w:line="276" w:lineRule="auto"/>
              <w:jc w:val="both"/>
              <w:rPr>
                <w:sz w:val="20"/>
                <w:szCs w:val="20"/>
                <w:lang w:val="kk-KZ" w:eastAsia="en-US"/>
              </w:rPr>
            </w:pPr>
            <w:r w:rsidRPr="00CE2612">
              <w:rPr>
                <w:b/>
                <w:sz w:val="20"/>
                <w:szCs w:val="20"/>
                <w:lang w:val="kk-KZ" w:eastAsia="ar-SA"/>
              </w:rPr>
              <w:t xml:space="preserve">МӨЖ 4: </w:t>
            </w:r>
            <w:r w:rsidR="005C0F66">
              <w:rPr>
                <w:b/>
                <w:sz w:val="20"/>
                <w:szCs w:val="20"/>
                <w:lang w:val="kk-KZ" w:eastAsia="ar-SA"/>
              </w:rPr>
              <w:t>Семинар сабақтарының түрлері және оларды өткізу әдістемелері. Жазбаша өткізу</w:t>
            </w:r>
            <w:r w:rsidR="002624E5">
              <w:rPr>
                <w:b/>
                <w:sz w:val="20"/>
                <w:szCs w:val="20"/>
                <w:lang w:val="kk-KZ" w:eastAsia="ar-SA"/>
              </w:rPr>
              <w:t xml:space="preserve"> және қорғау</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BA5B19" w:rsidP="00242FE2">
            <w:pPr>
              <w:jc w:val="center"/>
              <w:rPr>
                <w:sz w:val="20"/>
                <w:szCs w:val="20"/>
                <w:lang w:val="kk-KZ"/>
              </w:rPr>
            </w:pPr>
            <w:r>
              <w:rPr>
                <w:sz w:val="20"/>
                <w:szCs w:val="20"/>
                <w:lang w:val="kk-KZ"/>
              </w:rPr>
              <w:t>12</w:t>
            </w:r>
          </w:p>
          <w:p w:rsidR="00477FBB" w:rsidRPr="00CE2612" w:rsidRDefault="00477FBB" w:rsidP="00242FE2">
            <w:pPr>
              <w:jc w:val="center"/>
              <w:rPr>
                <w:sz w:val="20"/>
                <w:szCs w:val="20"/>
                <w:lang w:val="kk-KZ"/>
              </w:rPr>
            </w:pPr>
          </w:p>
        </w:tc>
      </w:tr>
      <w:tr w:rsidR="00477FBB" w:rsidRPr="005C0F66"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EE6C8C">
            <w:pPr>
              <w:tabs>
                <w:tab w:val="left" w:pos="180"/>
                <w:tab w:val="left" w:pos="1200"/>
              </w:tabs>
              <w:suppressAutoHyphens/>
              <w:spacing w:line="276" w:lineRule="auto"/>
              <w:ind w:firstLine="29"/>
              <w:jc w:val="both"/>
              <w:rPr>
                <w:sz w:val="20"/>
                <w:szCs w:val="20"/>
                <w:lang w:val="kk-KZ" w:eastAsia="ar-SA"/>
              </w:rPr>
            </w:pPr>
            <w:r w:rsidRPr="00CE2612">
              <w:rPr>
                <w:sz w:val="20"/>
                <w:szCs w:val="20"/>
                <w:lang w:val="kk-KZ" w:eastAsia="en-US"/>
              </w:rPr>
              <w:t>Д:</w:t>
            </w:r>
            <w:r w:rsidR="005C0F66">
              <w:rPr>
                <w:sz w:val="20"/>
                <w:szCs w:val="20"/>
                <w:lang w:val="kk-KZ" w:eastAsia="en-US"/>
              </w:rPr>
              <w:t xml:space="preserve"> </w:t>
            </w:r>
            <w:r w:rsidR="00EE6C8C">
              <w:rPr>
                <w:sz w:val="20"/>
                <w:szCs w:val="20"/>
                <w:lang w:val="kk-KZ" w:eastAsia="en-US"/>
              </w:rPr>
              <w:t>Білім берудің ақпараттық-коммуникациялық технологиялары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5C0F66">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2</w:t>
            </w:r>
          </w:p>
        </w:tc>
      </w:tr>
      <w:tr w:rsidR="00477FBB" w:rsidRPr="002C6AFB"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sz w:val="20"/>
                <w:szCs w:val="20"/>
                <w:lang w:val="kk-KZ" w:eastAsia="ar-SA"/>
              </w:rPr>
            </w:pPr>
            <w:r w:rsidRPr="00CE2612">
              <w:rPr>
                <w:b/>
                <w:sz w:val="20"/>
                <w:szCs w:val="20"/>
                <w:lang w:val="kk-KZ" w:eastAsia="ar-SA"/>
              </w:rPr>
              <w:t xml:space="preserve">МОӨЖ 5: </w:t>
            </w:r>
            <w:r w:rsidRPr="00CE2612">
              <w:rPr>
                <w:b/>
                <w:color w:val="201F1E"/>
                <w:sz w:val="20"/>
                <w:szCs w:val="20"/>
                <w:shd w:val="clear" w:color="auto" w:fill="FFFFFF"/>
                <w:lang w:val="kk-KZ"/>
              </w:rPr>
              <w:t>МӨЖ 5 орындау бойынша кеңес</w:t>
            </w:r>
            <w:r w:rsidRPr="00CE2612">
              <w:rPr>
                <w:b/>
                <w:sz w:val="20"/>
                <w:szCs w:val="20"/>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rPr>
                <w:sz w:val="20"/>
                <w:szCs w:val="20"/>
                <w:lang w:val="kk-KZ"/>
              </w:rPr>
            </w:pPr>
          </w:p>
          <w:p w:rsidR="00477FBB" w:rsidRPr="00CE2612" w:rsidRDefault="00477FBB" w:rsidP="00242FE2">
            <w:pPr>
              <w:jc w:val="center"/>
              <w:rPr>
                <w:sz w:val="20"/>
                <w:szCs w:val="20"/>
                <w:lang w:val="kk-KZ"/>
              </w:rPr>
            </w:pPr>
          </w:p>
        </w:tc>
      </w:tr>
      <w:tr w:rsidR="00477FBB" w:rsidRPr="00CE2612" w:rsidTr="00242FE2">
        <w:trPr>
          <w:trHeight w:val="412"/>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14</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E66C9D" w:rsidP="00EE6C8C">
            <w:pPr>
              <w:tabs>
                <w:tab w:val="left" w:pos="180"/>
                <w:tab w:val="left" w:pos="1200"/>
              </w:tabs>
              <w:suppressAutoHyphens/>
              <w:spacing w:line="276" w:lineRule="auto"/>
              <w:jc w:val="both"/>
              <w:rPr>
                <w:sz w:val="20"/>
                <w:szCs w:val="20"/>
                <w:lang w:val="kk-KZ" w:eastAsia="ar-SA"/>
              </w:rPr>
            </w:pPr>
            <w:r>
              <w:rPr>
                <w:sz w:val="20"/>
                <w:szCs w:val="20"/>
                <w:lang w:val="kk-KZ" w:eastAsia="ar-SA"/>
              </w:rPr>
              <w:t>Сс 11</w:t>
            </w:r>
            <w:r w:rsidR="00477FBB" w:rsidRPr="00CE2612">
              <w:rPr>
                <w:sz w:val="20"/>
                <w:szCs w:val="20"/>
                <w:lang w:val="kk-KZ" w:eastAsia="ar-SA"/>
              </w:rPr>
              <w:t xml:space="preserve">: </w:t>
            </w:r>
            <w:r w:rsidR="00EE6C8C">
              <w:rPr>
                <w:sz w:val="20"/>
                <w:szCs w:val="20"/>
                <w:lang w:val="kk-KZ" w:eastAsia="ar-SA"/>
              </w:rPr>
              <w:t>А</w:t>
            </w:r>
            <w:r w:rsidR="00EE6C8C">
              <w:rPr>
                <w:sz w:val="20"/>
                <w:szCs w:val="20"/>
                <w:lang w:val="kk-KZ" w:eastAsia="en-US"/>
              </w:rPr>
              <w:t>қпараттық-коммуникациялық технологиялары: түрлері мен ерекшеліктері</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6</w:t>
            </w:r>
          </w:p>
          <w:p w:rsidR="00477FBB" w:rsidRPr="00CE2612" w:rsidRDefault="00477FBB" w:rsidP="00242FE2">
            <w:pPr>
              <w:jc w:val="center"/>
              <w:rPr>
                <w:sz w:val="20"/>
                <w:szCs w:val="20"/>
              </w:rPr>
            </w:pPr>
          </w:p>
          <w:p w:rsidR="00477FBB" w:rsidRPr="00CE2612" w:rsidRDefault="00477FBB" w:rsidP="00242FE2">
            <w:pPr>
              <w:jc w:val="center"/>
              <w:rPr>
                <w:sz w:val="20"/>
                <w:szCs w:val="20"/>
                <w:lang w:val="kk-KZ"/>
              </w:rPr>
            </w:pPr>
          </w:p>
        </w:tc>
      </w:tr>
      <w:tr w:rsidR="00477FBB" w:rsidRPr="00CE2612" w:rsidTr="00242FE2">
        <w:trPr>
          <w:trHeight w:val="412"/>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6A3E4C">
            <w:pPr>
              <w:tabs>
                <w:tab w:val="left" w:pos="180"/>
                <w:tab w:val="left" w:pos="1200"/>
              </w:tabs>
              <w:suppressAutoHyphens/>
              <w:spacing w:line="276" w:lineRule="auto"/>
              <w:jc w:val="both"/>
              <w:rPr>
                <w:sz w:val="20"/>
                <w:szCs w:val="20"/>
                <w:lang w:val="kk-KZ" w:eastAsia="ar-SA"/>
              </w:rPr>
            </w:pPr>
            <w:r w:rsidRPr="00CE2612">
              <w:rPr>
                <w:sz w:val="20"/>
                <w:szCs w:val="20"/>
                <w:lang w:val="kk-KZ" w:eastAsia="ar-SA"/>
              </w:rPr>
              <w:t xml:space="preserve">Д. </w:t>
            </w:r>
            <w:r w:rsidR="006A3E4C">
              <w:rPr>
                <w:sz w:val="20"/>
                <w:szCs w:val="20"/>
                <w:lang w:val="kk-KZ" w:eastAsia="ar-SA"/>
              </w:rPr>
              <w:t>Оқу материалдарын бақылау мен бағалау әдістемелері</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2</w:t>
            </w:r>
          </w:p>
        </w:tc>
      </w:tr>
      <w:tr w:rsidR="00477FBB" w:rsidRPr="00CE2612" w:rsidTr="00242FE2">
        <w:trPr>
          <w:trHeight w:val="407"/>
          <w:jc w:val="center"/>
        </w:trPr>
        <w:tc>
          <w:tcPr>
            <w:tcW w:w="993"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E66C9D" w:rsidP="006A3E4C">
            <w:pPr>
              <w:tabs>
                <w:tab w:val="left" w:pos="180"/>
                <w:tab w:val="left" w:pos="1200"/>
              </w:tabs>
              <w:suppressAutoHyphens/>
              <w:spacing w:line="276" w:lineRule="auto"/>
              <w:jc w:val="both"/>
              <w:rPr>
                <w:sz w:val="20"/>
                <w:szCs w:val="20"/>
                <w:lang w:val="kk-KZ" w:eastAsia="ar-SA"/>
              </w:rPr>
            </w:pPr>
            <w:r>
              <w:rPr>
                <w:sz w:val="20"/>
                <w:szCs w:val="20"/>
                <w:lang w:val="kk-KZ" w:eastAsia="ar-SA"/>
              </w:rPr>
              <w:t>Сс 12</w:t>
            </w:r>
            <w:r w:rsidR="00477FBB" w:rsidRPr="00CE2612">
              <w:rPr>
                <w:sz w:val="20"/>
                <w:szCs w:val="20"/>
                <w:lang w:val="kk-KZ" w:eastAsia="ar-SA"/>
              </w:rPr>
              <w:t xml:space="preserve">: </w:t>
            </w:r>
            <w:r w:rsidR="006A3E4C">
              <w:rPr>
                <w:sz w:val="20"/>
                <w:szCs w:val="20"/>
                <w:lang w:val="kk-KZ" w:eastAsia="ar-SA"/>
              </w:rPr>
              <w:t>Білім беру барысында және емтихандарда бағалау жолдары мен әдістемелері</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477FBB" w:rsidRPr="00CE2612" w:rsidRDefault="00521887" w:rsidP="00242FE2">
            <w:pPr>
              <w:jc w:val="center"/>
              <w:rPr>
                <w:sz w:val="20"/>
                <w:szCs w:val="20"/>
                <w:lang w:val="kk-KZ"/>
              </w:rPr>
            </w:pPr>
            <w:r>
              <w:rPr>
                <w:sz w:val="20"/>
                <w:szCs w:val="20"/>
                <w:lang w:val="kk-KZ"/>
              </w:rPr>
              <w:t>6</w:t>
            </w:r>
          </w:p>
        </w:tc>
      </w:tr>
      <w:tr w:rsidR="00477FBB" w:rsidRPr="00CE2612" w:rsidTr="00242FE2">
        <w:trPr>
          <w:trHeight w:val="885"/>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r w:rsidRPr="00CE2612">
              <w:rPr>
                <w:sz w:val="20"/>
                <w:szCs w:val="20"/>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6A3E4C">
            <w:pPr>
              <w:tabs>
                <w:tab w:val="left" w:pos="180"/>
                <w:tab w:val="left" w:pos="1200"/>
              </w:tabs>
              <w:suppressAutoHyphens/>
              <w:spacing w:line="276" w:lineRule="auto"/>
              <w:jc w:val="both"/>
              <w:rPr>
                <w:b/>
                <w:sz w:val="20"/>
                <w:szCs w:val="20"/>
                <w:lang w:val="kk-KZ" w:eastAsia="ar-SA"/>
              </w:rPr>
            </w:pPr>
            <w:r w:rsidRPr="00CE2612">
              <w:rPr>
                <w:b/>
                <w:color w:val="201F1E"/>
                <w:sz w:val="20"/>
                <w:szCs w:val="20"/>
                <w:shd w:val="clear" w:color="auto" w:fill="FFFFFF"/>
                <w:lang w:val="kk-KZ"/>
              </w:rPr>
              <w:t>МӨЖ 5.</w:t>
            </w:r>
            <w:r w:rsidR="00EE6C8C">
              <w:rPr>
                <w:b/>
                <w:color w:val="201F1E"/>
                <w:sz w:val="20"/>
                <w:szCs w:val="20"/>
                <w:shd w:val="clear" w:color="auto" w:fill="FFFFFF"/>
                <w:lang w:val="kk-KZ"/>
              </w:rPr>
              <w:t xml:space="preserve"> </w:t>
            </w:r>
            <w:r w:rsidR="00EE6C8C" w:rsidRPr="00EE6C8C">
              <w:rPr>
                <w:b/>
                <w:sz w:val="20"/>
                <w:szCs w:val="20"/>
                <w:lang w:val="kk-KZ" w:eastAsia="en-US"/>
              </w:rPr>
              <w:t>Білім берудің ақпараттық-коммуникациялық технологияларын пайдалану жолдары</w:t>
            </w:r>
            <w:r w:rsidR="004F6FDB">
              <w:rPr>
                <w:b/>
                <w:sz w:val="20"/>
                <w:szCs w:val="20"/>
                <w:lang w:val="kk-KZ" w:eastAsia="en-US"/>
              </w:rPr>
              <w:t xml:space="preserve">. </w:t>
            </w:r>
            <w:r w:rsidR="004F6FDB" w:rsidRPr="004F6FDB">
              <w:rPr>
                <w:b/>
                <w:sz w:val="20"/>
                <w:szCs w:val="20"/>
                <w:lang w:val="kk-KZ" w:eastAsia="ar-SA"/>
              </w:rPr>
              <w:t>Жазбаша өткізу және қорғау</w:t>
            </w:r>
            <w:r w:rsidRPr="004F6FDB">
              <w:rPr>
                <w:b/>
                <w:sz w:val="20"/>
                <w:szCs w:val="20"/>
                <w:lang w:val="kk-KZ" w:eastAsia="ar-SA"/>
              </w:rPr>
              <w:t xml:space="preserve"> </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p w:rsidR="00477FBB" w:rsidRPr="00CE2612" w:rsidRDefault="00BA5B19" w:rsidP="00242FE2">
            <w:pPr>
              <w:jc w:val="center"/>
              <w:rPr>
                <w:sz w:val="20"/>
                <w:szCs w:val="20"/>
                <w:lang w:val="kk-KZ"/>
              </w:rPr>
            </w:pPr>
            <w:r>
              <w:rPr>
                <w:sz w:val="20"/>
                <w:szCs w:val="20"/>
                <w:lang w:val="kk-KZ"/>
              </w:rPr>
              <w:t>20</w:t>
            </w:r>
            <w:bookmarkStart w:id="0" w:name="_GoBack"/>
            <w:bookmarkEnd w:id="0"/>
          </w:p>
        </w:tc>
      </w:tr>
      <w:tr w:rsidR="00477FBB" w:rsidRPr="00CE2612" w:rsidTr="00242FE2">
        <w:trPr>
          <w:trHeight w:val="383"/>
          <w:jc w:val="center"/>
        </w:trPr>
        <w:tc>
          <w:tcPr>
            <w:tcW w:w="993"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tabs>
                <w:tab w:val="left" w:pos="180"/>
                <w:tab w:val="left" w:pos="1200"/>
              </w:tabs>
              <w:suppressAutoHyphens/>
              <w:spacing w:line="276" w:lineRule="auto"/>
              <w:jc w:val="both"/>
              <w:rPr>
                <w:b/>
                <w:sz w:val="20"/>
                <w:szCs w:val="20"/>
                <w:lang w:val="kk-KZ" w:eastAsia="ar-SA"/>
              </w:rPr>
            </w:pPr>
            <w:r w:rsidRPr="00CE2612">
              <w:rPr>
                <w:b/>
                <w:color w:val="201F1E"/>
                <w:sz w:val="20"/>
                <w:szCs w:val="20"/>
                <w:shd w:val="clear" w:color="auto" w:fill="FFFFFF"/>
                <w:lang w:val="kk-KZ"/>
              </w:rPr>
              <w:t>МОӨЖ 6. Емтихан сұрақтары бойынша консультация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r>
      <w:tr w:rsidR="00477FBB" w:rsidRPr="00CE2612" w:rsidTr="00242FE2">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ind w:hanging="113"/>
              <w:jc w:val="center"/>
              <w:rPr>
                <w:sz w:val="20"/>
                <w:szCs w:val="20"/>
                <w:lang w:val="kk-KZ"/>
              </w:rPr>
            </w:pPr>
            <w:r w:rsidRPr="00CE2612">
              <w:rPr>
                <w:b/>
                <w:sz w:val="20"/>
                <w:szCs w:val="20"/>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pStyle w:val="a4"/>
              <w:snapToGrid w:val="0"/>
              <w:spacing w:after="0" w:line="240" w:lineRule="auto"/>
              <w:ind w:left="0"/>
              <w:jc w:val="both"/>
              <w:rPr>
                <w:rFonts w:ascii="Times New Roman" w:hAnsi="Times New Roman"/>
                <w:b/>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77FBB" w:rsidRPr="00CE2612" w:rsidRDefault="00477FBB" w:rsidP="00242FE2">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477FBB" w:rsidRPr="00CE2612" w:rsidRDefault="00477FBB" w:rsidP="00242FE2">
            <w:pPr>
              <w:jc w:val="center"/>
              <w:rPr>
                <w:sz w:val="20"/>
                <w:szCs w:val="20"/>
                <w:lang w:val="kk-KZ"/>
              </w:rPr>
            </w:pPr>
            <w:r w:rsidRPr="00CE2612">
              <w:rPr>
                <w:sz w:val="20"/>
                <w:szCs w:val="20"/>
                <w:lang w:val="kk-KZ"/>
              </w:rPr>
              <w:t>100</w:t>
            </w:r>
          </w:p>
        </w:tc>
      </w:tr>
    </w:tbl>
    <w:p w:rsidR="00477FBB" w:rsidRPr="00CE2612" w:rsidRDefault="00477FBB" w:rsidP="00477FBB">
      <w:pPr>
        <w:jc w:val="center"/>
        <w:rPr>
          <w:b/>
          <w:sz w:val="20"/>
          <w:szCs w:val="20"/>
          <w:lang w:val="kk-KZ"/>
        </w:rPr>
      </w:pPr>
    </w:p>
    <w:p w:rsidR="00477FBB" w:rsidRPr="00CE2612" w:rsidRDefault="00477FBB" w:rsidP="00477FBB">
      <w:pPr>
        <w:jc w:val="center"/>
        <w:rPr>
          <w:b/>
          <w:sz w:val="20"/>
          <w:szCs w:val="20"/>
          <w:lang w:val="kk-KZ"/>
        </w:rPr>
      </w:pPr>
    </w:p>
    <w:p w:rsidR="00477FBB" w:rsidRPr="00CE2612" w:rsidRDefault="00477FBB" w:rsidP="00477FBB">
      <w:pPr>
        <w:jc w:val="both"/>
        <w:rPr>
          <w:b/>
          <w:sz w:val="20"/>
          <w:szCs w:val="20"/>
          <w:lang w:val="kk-KZ"/>
        </w:rPr>
      </w:pPr>
      <w:r w:rsidRPr="00CE2612">
        <w:rPr>
          <w:b/>
          <w:sz w:val="20"/>
          <w:szCs w:val="20"/>
          <w:lang w:val="kk-KZ"/>
        </w:rPr>
        <w:t xml:space="preserve">Декан                                                                                                                Д.С. Байғұнақов   </w:t>
      </w:r>
    </w:p>
    <w:p w:rsidR="00477FBB" w:rsidRPr="00CE2612" w:rsidRDefault="00477FBB" w:rsidP="00477FBB">
      <w:pPr>
        <w:jc w:val="both"/>
        <w:rPr>
          <w:b/>
          <w:sz w:val="20"/>
          <w:szCs w:val="20"/>
          <w:lang w:val="kk-KZ"/>
        </w:rPr>
      </w:pPr>
    </w:p>
    <w:p w:rsidR="00477FBB" w:rsidRPr="00CE2612" w:rsidRDefault="00477FBB" w:rsidP="00477FBB">
      <w:pPr>
        <w:ind w:left="567" w:hanging="567"/>
        <w:jc w:val="both"/>
        <w:rPr>
          <w:b/>
          <w:sz w:val="20"/>
          <w:szCs w:val="20"/>
          <w:lang w:val="kk-KZ"/>
        </w:rPr>
      </w:pPr>
      <w:r w:rsidRPr="00CE2612">
        <w:rPr>
          <w:b/>
          <w:sz w:val="20"/>
          <w:szCs w:val="20"/>
          <w:lang w:val="kk-KZ"/>
        </w:rPr>
        <w:t>Oқыту және білім беру сапасы бойынша</w:t>
      </w:r>
    </w:p>
    <w:p w:rsidR="00477FBB" w:rsidRPr="00CE2612" w:rsidRDefault="00477FBB" w:rsidP="00477FBB">
      <w:pPr>
        <w:ind w:left="567" w:hanging="567"/>
        <w:jc w:val="both"/>
        <w:rPr>
          <w:b/>
          <w:sz w:val="20"/>
          <w:szCs w:val="20"/>
        </w:rPr>
      </w:pPr>
      <w:proofErr w:type="spellStart"/>
      <w:r w:rsidRPr="00CE2612">
        <w:rPr>
          <w:b/>
          <w:sz w:val="20"/>
          <w:szCs w:val="20"/>
        </w:rPr>
        <w:t>Академиялық</w:t>
      </w:r>
      <w:proofErr w:type="spellEnd"/>
      <w:r w:rsidRPr="00CE2612">
        <w:rPr>
          <w:b/>
          <w:sz w:val="20"/>
          <w:szCs w:val="20"/>
        </w:rPr>
        <w:t xml:space="preserve"> </w:t>
      </w:r>
      <w:proofErr w:type="spellStart"/>
      <w:r w:rsidRPr="00CE2612">
        <w:rPr>
          <w:b/>
          <w:sz w:val="20"/>
          <w:szCs w:val="20"/>
        </w:rPr>
        <w:t>комитетінің</w:t>
      </w:r>
      <w:proofErr w:type="spellEnd"/>
      <w:r w:rsidRPr="00CE2612">
        <w:rPr>
          <w:b/>
          <w:sz w:val="20"/>
          <w:szCs w:val="20"/>
        </w:rPr>
        <w:t xml:space="preserve"> т</w:t>
      </w:r>
      <w:r w:rsidRPr="00CE2612">
        <w:rPr>
          <w:b/>
          <w:sz w:val="20"/>
          <w:szCs w:val="20"/>
          <w:lang w:val="kk-KZ"/>
        </w:rPr>
        <w:t>ө</w:t>
      </w:r>
      <w:proofErr w:type="spellStart"/>
      <w:r w:rsidRPr="00CE2612">
        <w:rPr>
          <w:b/>
          <w:sz w:val="20"/>
          <w:szCs w:val="20"/>
        </w:rPr>
        <w:t>рағасы</w:t>
      </w:r>
      <w:proofErr w:type="spellEnd"/>
      <w:r w:rsidRPr="00CE2612">
        <w:rPr>
          <w:b/>
          <w:sz w:val="20"/>
          <w:szCs w:val="20"/>
        </w:rPr>
        <w:t xml:space="preserve">                                    </w:t>
      </w:r>
      <w:r w:rsidRPr="00CE2612">
        <w:rPr>
          <w:b/>
          <w:sz w:val="20"/>
          <w:szCs w:val="20"/>
          <w:lang w:val="kk-KZ"/>
        </w:rPr>
        <w:t xml:space="preserve">                   </w:t>
      </w:r>
      <w:proofErr w:type="spellStart"/>
      <w:r w:rsidRPr="00CE2612">
        <w:rPr>
          <w:b/>
          <w:sz w:val="20"/>
          <w:szCs w:val="20"/>
        </w:rPr>
        <w:t>Бижанова</w:t>
      </w:r>
      <w:proofErr w:type="spellEnd"/>
      <w:r w:rsidRPr="00CE2612">
        <w:rPr>
          <w:b/>
          <w:sz w:val="20"/>
          <w:szCs w:val="20"/>
        </w:rPr>
        <w:t xml:space="preserve"> М.Т.</w:t>
      </w:r>
    </w:p>
    <w:p w:rsidR="00477FBB" w:rsidRPr="00CE2612" w:rsidRDefault="00477FBB" w:rsidP="00477FBB">
      <w:pPr>
        <w:jc w:val="both"/>
        <w:rPr>
          <w:b/>
          <w:sz w:val="20"/>
          <w:szCs w:val="20"/>
          <w:lang w:val="kk-KZ"/>
        </w:rPr>
      </w:pPr>
      <w:r w:rsidRPr="00CE2612">
        <w:rPr>
          <w:b/>
          <w:sz w:val="20"/>
          <w:szCs w:val="20"/>
          <w:lang w:val="kk-KZ"/>
        </w:rPr>
        <w:t xml:space="preserve">                                             </w:t>
      </w:r>
    </w:p>
    <w:p w:rsidR="00477FBB" w:rsidRPr="00CE2612" w:rsidRDefault="00477FBB" w:rsidP="00477FBB">
      <w:pPr>
        <w:jc w:val="both"/>
        <w:rPr>
          <w:b/>
          <w:sz w:val="20"/>
          <w:szCs w:val="20"/>
          <w:lang w:val="kk-KZ"/>
        </w:rPr>
      </w:pPr>
    </w:p>
    <w:p w:rsidR="00477FBB" w:rsidRPr="00CE2612" w:rsidRDefault="00477FBB" w:rsidP="00477FBB">
      <w:pPr>
        <w:jc w:val="both"/>
        <w:rPr>
          <w:b/>
          <w:sz w:val="20"/>
          <w:szCs w:val="20"/>
          <w:lang w:val="kk-KZ"/>
        </w:rPr>
      </w:pPr>
      <w:r w:rsidRPr="00CE2612">
        <w:rPr>
          <w:b/>
          <w:sz w:val="20"/>
          <w:szCs w:val="20"/>
          <w:lang w:val="kk-KZ"/>
        </w:rPr>
        <w:t>Кафедра меңгерушісі</w:t>
      </w:r>
      <w:r w:rsidRPr="00CE2612">
        <w:rPr>
          <w:b/>
          <w:sz w:val="20"/>
          <w:szCs w:val="20"/>
          <w:lang w:val="kk-KZ"/>
        </w:rPr>
        <w:tab/>
      </w:r>
      <w:r w:rsidRPr="00CE2612">
        <w:rPr>
          <w:b/>
          <w:sz w:val="20"/>
          <w:szCs w:val="20"/>
          <w:lang w:val="kk-KZ"/>
        </w:rPr>
        <w:tab/>
      </w:r>
      <w:r w:rsidRPr="00CE2612">
        <w:rPr>
          <w:b/>
          <w:sz w:val="20"/>
          <w:szCs w:val="20"/>
          <w:lang w:val="kk-KZ"/>
        </w:rPr>
        <w:tab/>
      </w:r>
      <w:r w:rsidRPr="00CE2612">
        <w:rPr>
          <w:b/>
          <w:sz w:val="20"/>
          <w:szCs w:val="20"/>
          <w:lang w:val="kk-KZ"/>
        </w:rPr>
        <w:tab/>
      </w:r>
      <w:r w:rsidRPr="00CE2612">
        <w:rPr>
          <w:b/>
          <w:sz w:val="20"/>
          <w:szCs w:val="20"/>
          <w:lang w:val="kk-KZ"/>
        </w:rPr>
        <w:tab/>
        <w:t xml:space="preserve">                        Р.С. Мырзабекова </w:t>
      </w:r>
    </w:p>
    <w:p w:rsidR="00477FBB" w:rsidRPr="00CE2612" w:rsidRDefault="00477FBB" w:rsidP="00477FBB">
      <w:pPr>
        <w:jc w:val="both"/>
        <w:rPr>
          <w:b/>
          <w:sz w:val="20"/>
          <w:szCs w:val="20"/>
          <w:lang w:val="kk-KZ"/>
        </w:rPr>
      </w:pPr>
    </w:p>
    <w:p w:rsidR="00477FBB" w:rsidRPr="00CE2612" w:rsidRDefault="00477FBB" w:rsidP="00477FBB">
      <w:pPr>
        <w:jc w:val="both"/>
        <w:rPr>
          <w:b/>
          <w:sz w:val="20"/>
          <w:szCs w:val="20"/>
          <w:lang w:val="kk-KZ"/>
        </w:rPr>
      </w:pPr>
    </w:p>
    <w:p w:rsidR="00477FBB" w:rsidRPr="00CE2612" w:rsidRDefault="00477FBB" w:rsidP="00477FBB">
      <w:pPr>
        <w:tabs>
          <w:tab w:val="left" w:pos="8025"/>
        </w:tabs>
        <w:jc w:val="both"/>
        <w:rPr>
          <w:b/>
          <w:sz w:val="20"/>
          <w:szCs w:val="20"/>
          <w:lang w:val="kk-KZ"/>
        </w:rPr>
      </w:pPr>
      <w:r w:rsidRPr="00CE2612">
        <w:rPr>
          <w:b/>
          <w:sz w:val="20"/>
          <w:szCs w:val="20"/>
          <w:lang w:val="kk-KZ"/>
        </w:rPr>
        <w:t>Дәріскер                                                                                                           Т.Ә. Төлебаев</w:t>
      </w:r>
      <w:r w:rsidRPr="00CE2612">
        <w:rPr>
          <w:b/>
          <w:sz w:val="20"/>
          <w:szCs w:val="20"/>
          <w:lang w:val="kk-KZ"/>
        </w:rPr>
        <w:tab/>
      </w:r>
    </w:p>
    <w:p w:rsidR="00477FBB" w:rsidRPr="00CE2612" w:rsidRDefault="00477FBB" w:rsidP="00477FBB">
      <w:pPr>
        <w:tabs>
          <w:tab w:val="left" w:pos="1276"/>
        </w:tabs>
        <w:jc w:val="center"/>
        <w:rPr>
          <w:b/>
          <w:sz w:val="20"/>
          <w:szCs w:val="20"/>
          <w:lang w:val="kk-KZ"/>
        </w:rPr>
      </w:pPr>
    </w:p>
    <w:p w:rsidR="00477FBB" w:rsidRPr="00CE2612" w:rsidRDefault="00477FBB" w:rsidP="00477FBB">
      <w:pPr>
        <w:tabs>
          <w:tab w:val="left" w:pos="1276"/>
        </w:tabs>
        <w:jc w:val="center"/>
        <w:rPr>
          <w:b/>
          <w:sz w:val="20"/>
          <w:szCs w:val="20"/>
          <w:lang w:val="kk-KZ"/>
        </w:rPr>
      </w:pPr>
    </w:p>
    <w:p w:rsidR="00477FBB" w:rsidRPr="00CE2612" w:rsidRDefault="00477FBB" w:rsidP="00477FBB">
      <w:pPr>
        <w:tabs>
          <w:tab w:val="left" w:pos="1276"/>
        </w:tabs>
        <w:jc w:val="center"/>
        <w:rPr>
          <w:b/>
          <w:sz w:val="20"/>
          <w:szCs w:val="20"/>
          <w:lang w:val="kk-KZ"/>
        </w:rPr>
      </w:pPr>
      <w:r w:rsidRPr="00CE2612">
        <w:rPr>
          <w:b/>
          <w:sz w:val="20"/>
          <w:szCs w:val="20"/>
          <w:lang w:val="kk-KZ"/>
        </w:rPr>
        <w:t xml:space="preserve">СӨЖ бойынша оқу нәтижелерін бағалау рубрикаторы </w:t>
      </w:r>
    </w:p>
    <w:p w:rsidR="00477FBB" w:rsidRPr="00CE2612" w:rsidRDefault="00477FBB" w:rsidP="00477FBB">
      <w:pPr>
        <w:tabs>
          <w:tab w:val="left" w:pos="1276"/>
        </w:tabs>
        <w:jc w:val="center"/>
        <w:rPr>
          <w:b/>
          <w:sz w:val="20"/>
          <w:szCs w:val="20"/>
          <w:lang w:val="kk-KZ"/>
        </w:rPr>
      </w:pPr>
    </w:p>
    <w:tbl>
      <w:tblPr>
        <w:tblStyle w:val="a8"/>
        <w:tblW w:w="10320" w:type="dxa"/>
        <w:tblInd w:w="-289" w:type="dxa"/>
        <w:tblLayout w:type="fixed"/>
        <w:tblLook w:val="04A0" w:firstRow="1" w:lastRow="0" w:firstColumn="1" w:lastColumn="0" w:noHBand="0" w:noVBand="1"/>
      </w:tblPr>
      <w:tblGrid>
        <w:gridCol w:w="1135"/>
        <w:gridCol w:w="1701"/>
        <w:gridCol w:w="2239"/>
        <w:gridCol w:w="2297"/>
        <w:gridCol w:w="2948"/>
      </w:tblGrid>
      <w:tr w:rsidR="00477FBB" w:rsidRPr="00CE2612" w:rsidTr="00242FE2">
        <w:tc>
          <w:tcPr>
            <w:tcW w:w="1135" w:type="dxa"/>
            <w:vMerge w:val="restart"/>
            <w:tcBorders>
              <w:top w:val="single" w:sz="4" w:space="0" w:color="auto"/>
              <w:left w:val="single" w:sz="4" w:space="0" w:color="auto"/>
              <w:right w:val="single" w:sz="4" w:space="0" w:color="auto"/>
            </w:tcBorders>
            <w:shd w:val="clear" w:color="auto" w:fill="BDD6EE" w:themeFill="accent1" w:themeFillTint="66"/>
          </w:tcPr>
          <w:p w:rsidR="00477FBB" w:rsidRPr="00CE2612" w:rsidRDefault="00477FBB" w:rsidP="00242FE2">
            <w:pPr>
              <w:rPr>
                <w:b/>
                <w:bCs/>
                <w:sz w:val="20"/>
                <w:szCs w:val="20"/>
              </w:rPr>
            </w:pPr>
            <w:r w:rsidRPr="00CE2612">
              <w:rPr>
                <w:b/>
                <w:bCs/>
                <w:sz w:val="20"/>
                <w:szCs w:val="20"/>
                <w:lang w:val="kk-KZ"/>
              </w:rPr>
              <w:t>Критерий</w:t>
            </w:r>
            <w:r w:rsidRPr="00CE2612">
              <w:rPr>
                <w:b/>
                <w:bCs/>
                <w:sz w:val="20"/>
                <w:szCs w:val="20"/>
              </w:rPr>
              <w:t>/ балл</w:t>
            </w:r>
          </w:p>
          <w:p w:rsidR="00477FBB" w:rsidRPr="00CE2612" w:rsidRDefault="00477FBB" w:rsidP="00242FE2">
            <w:pPr>
              <w:rPr>
                <w:b/>
                <w:bCs/>
                <w:sz w:val="20"/>
                <w:szCs w:val="20"/>
              </w:rPr>
            </w:pPr>
          </w:p>
        </w:tc>
        <w:tc>
          <w:tcPr>
            <w:tcW w:w="918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77FBB" w:rsidRPr="00CE2612" w:rsidRDefault="00477FBB" w:rsidP="00242FE2">
            <w:pPr>
              <w:jc w:val="center"/>
              <w:rPr>
                <w:b/>
                <w:bCs/>
                <w:sz w:val="20"/>
                <w:szCs w:val="20"/>
              </w:rPr>
            </w:pPr>
            <w:r w:rsidRPr="00CE2612">
              <w:rPr>
                <w:b/>
                <w:bCs/>
                <w:sz w:val="20"/>
                <w:szCs w:val="20"/>
              </w:rPr>
              <w:t>ДЕСКРИПТОР</w:t>
            </w:r>
            <w:r w:rsidRPr="00CE2612">
              <w:rPr>
                <w:b/>
                <w:bCs/>
                <w:sz w:val="20"/>
                <w:szCs w:val="20"/>
                <w:lang w:val="kk-KZ"/>
              </w:rPr>
              <w:t>ЛАР</w:t>
            </w:r>
          </w:p>
        </w:tc>
      </w:tr>
      <w:tr w:rsidR="00477FBB" w:rsidRPr="00CE2612" w:rsidTr="00242FE2">
        <w:tc>
          <w:tcPr>
            <w:tcW w:w="1135" w:type="dxa"/>
            <w:vMerge/>
            <w:tcBorders>
              <w:left w:val="single" w:sz="4" w:space="0" w:color="auto"/>
              <w:right w:val="single" w:sz="4" w:space="0" w:color="auto"/>
            </w:tcBorders>
            <w:shd w:val="clear" w:color="auto" w:fill="BDD6EE" w:themeFill="accent1" w:themeFillTint="66"/>
          </w:tcPr>
          <w:p w:rsidR="00477FBB" w:rsidRPr="00CE2612" w:rsidRDefault="00477FBB" w:rsidP="00242FE2">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Өте жақсы</w:t>
            </w:r>
            <w:r w:rsidRPr="00CE2612">
              <w:rPr>
                <w:b/>
                <w:bCs/>
                <w:color w:val="000000" w:themeColor="text1"/>
                <w:sz w:val="20"/>
                <w:szCs w:val="20"/>
              </w:rPr>
              <w:t>» </w:t>
            </w:r>
            <w:r w:rsidRPr="00CE2612">
              <w:rPr>
                <w:color w:val="000000" w:themeColor="text1"/>
                <w:sz w:val="20"/>
                <w:szCs w:val="20"/>
              </w:rPr>
              <w:t xml:space="preserve">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Жақсы</w:t>
            </w:r>
            <w:r w:rsidRPr="00CE2612">
              <w:rPr>
                <w:b/>
                <w:bCs/>
                <w:color w:val="000000" w:themeColor="text1"/>
                <w:sz w:val="20"/>
                <w:szCs w:val="20"/>
              </w:rPr>
              <w:t>» </w:t>
            </w:r>
            <w:r w:rsidRPr="00CE2612">
              <w:rPr>
                <w:color w:val="000000" w:themeColor="text1"/>
                <w:sz w:val="20"/>
                <w:szCs w:val="20"/>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Қанағаттанарлық</w:t>
            </w:r>
            <w:r w:rsidRPr="00CE2612">
              <w:rPr>
                <w:b/>
                <w:bCs/>
                <w:color w:val="000000" w:themeColor="text1"/>
                <w:sz w:val="20"/>
                <w:szCs w:val="20"/>
              </w:rPr>
              <w:t>» </w:t>
            </w:r>
            <w:r w:rsidRPr="00CE2612">
              <w:rPr>
                <w:color w:val="000000" w:themeColor="text1"/>
                <w:sz w:val="20"/>
                <w:szCs w:val="20"/>
              </w:rPr>
              <w:t xml:space="preserve">  </w:t>
            </w:r>
          </w:p>
        </w:tc>
        <w:tc>
          <w:tcPr>
            <w:tcW w:w="2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jc w:val="center"/>
              <w:rPr>
                <w:b/>
                <w:bCs/>
                <w:sz w:val="20"/>
                <w:szCs w:val="20"/>
              </w:rPr>
            </w:pPr>
            <w:r w:rsidRPr="00CE2612">
              <w:rPr>
                <w:b/>
                <w:bCs/>
                <w:color w:val="000000" w:themeColor="text1"/>
                <w:sz w:val="20"/>
                <w:szCs w:val="20"/>
              </w:rPr>
              <w:t>«</w:t>
            </w:r>
            <w:r w:rsidRPr="00CE2612">
              <w:rPr>
                <w:b/>
                <w:bCs/>
                <w:color w:val="000000" w:themeColor="text1"/>
                <w:sz w:val="20"/>
                <w:szCs w:val="20"/>
                <w:lang w:val="kk-KZ"/>
              </w:rPr>
              <w:t>Қанағаттанарлықсыз</w:t>
            </w:r>
            <w:r w:rsidRPr="00CE2612">
              <w:rPr>
                <w:b/>
                <w:bCs/>
                <w:color w:val="000000" w:themeColor="text1"/>
                <w:sz w:val="20"/>
                <w:szCs w:val="20"/>
              </w:rPr>
              <w:t>» </w:t>
            </w:r>
            <w:r w:rsidRPr="00CE2612">
              <w:rPr>
                <w:color w:val="000000" w:themeColor="text1"/>
                <w:sz w:val="20"/>
                <w:szCs w:val="20"/>
              </w:rPr>
              <w:t xml:space="preserve">  </w:t>
            </w:r>
          </w:p>
        </w:tc>
      </w:tr>
      <w:tr w:rsidR="00477FBB" w:rsidRPr="00CE2612" w:rsidTr="00242FE2">
        <w:tc>
          <w:tcPr>
            <w:tcW w:w="1135" w:type="dxa"/>
            <w:vMerge/>
            <w:tcBorders>
              <w:left w:val="single" w:sz="4" w:space="0" w:color="auto"/>
              <w:bottom w:val="single" w:sz="4" w:space="0" w:color="auto"/>
              <w:right w:val="single" w:sz="4" w:space="0" w:color="auto"/>
            </w:tcBorders>
            <w:vAlign w:val="center"/>
            <w:hideMark/>
          </w:tcPr>
          <w:p w:rsidR="00477FBB" w:rsidRPr="00CE2612" w:rsidRDefault="00477FBB" w:rsidP="00242FE2">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w:t>
            </w:r>
            <w:r w:rsidRPr="00CE2612">
              <w:rPr>
                <w:b/>
                <w:bCs/>
                <w:color w:val="000000"/>
                <w:sz w:val="20"/>
                <w:szCs w:val="20"/>
                <w:lang w:val="kk-KZ"/>
              </w:rPr>
              <w:t xml:space="preserve">1 </w:t>
            </w:r>
            <w:r>
              <w:rPr>
                <w:b/>
                <w:bCs/>
                <w:color w:val="000000"/>
                <w:sz w:val="20"/>
                <w:szCs w:val="20"/>
              </w:rPr>
              <w:t>20</w:t>
            </w:r>
            <w:r w:rsidRPr="00CE2612">
              <w:rPr>
                <w:b/>
                <w:bCs/>
                <w:color w:val="000000"/>
                <w:sz w:val="20"/>
                <w:szCs w:val="20"/>
              </w:rPr>
              <w:t>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 xml:space="preserve">СӨЖ2 </w:t>
            </w:r>
            <w:r>
              <w:rPr>
                <w:b/>
                <w:bCs/>
                <w:color w:val="000000"/>
                <w:sz w:val="20"/>
                <w:szCs w:val="20"/>
                <w:lang w:val="kk-KZ"/>
              </w:rPr>
              <w:t>20</w:t>
            </w:r>
            <w:r w:rsidRPr="00CE2612">
              <w:rPr>
                <w:b/>
                <w:bCs/>
                <w:color w:val="000000"/>
                <w:sz w:val="20"/>
                <w:szCs w:val="20"/>
              </w:rPr>
              <w:t>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СӨЖ3 10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СӨЖ4 12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СӨЖ5 14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СӨЖ1 15</w:t>
            </w:r>
          </w:p>
          <w:p w:rsidR="00477FBB" w:rsidRPr="00CE2612" w:rsidRDefault="00477FBB" w:rsidP="00242FE2">
            <w:pPr>
              <w:pStyle w:val="a7"/>
              <w:spacing w:before="0" w:beforeAutospacing="0" w:after="0" w:afterAutospacing="0"/>
              <w:jc w:val="center"/>
              <w:rPr>
                <w:color w:val="222222"/>
                <w:sz w:val="20"/>
                <w:szCs w:val="20"/>
              </w:rPr>
            </w:pPr>
            <w:r>
              <w:rPr>
                <w:b/>
                <w:bCs/>
                <w:color w:val="000000"/>
                <w:sz w:val="20"/>
                <w:szCs w:val="20"/>
              </w:rPr>
              <w:t>СӨЖ2 15</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СӨЖ3 7</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СӨЖ4 9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СӨЖ5 10 </w:t>
            </w:r>
          </w:p>
        </w:tc>
        <w:tc>
          <w:tcPr>
            <w:tcW w:w="229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СӨЖ1 10 </w:t>
            </w:r>
          </w:p>
          <w:p w:rsidR="00477FBB" w:rsidRPr="00CE2612" w:rsidRDefault="00477FBB" w:rsidP="00242FE2">
            <w:pPr>
              <w:pStyle w:val="a7"/>
              <w:spacing w:before="0" w:beforeAutospacing="0" w:after="0" w:afterAutospacing="0"/>
              <w:jc w:val="center"/>
              <w:rPr>
                <w:color w:val="222222"/>
                <w:sz w:val="20"/>
                <w:szCs w:val="20"/>
              </w:rPr>
            </w:pPr>
            <w:r>
              <w:rPr>
                <w:b/>
                <w:bCs/>
                <w:color w:val="000000"/>
                <w:sz w:val="20"/>
                <w:szCs w:val="20"/>
              </w:rPr>
              <w:t>СӨЖ2 10</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СӨЖ3 5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СӨЖ4 7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СӨЖ5 8 </w:t>
            </w:r>
          </w:p>
        </w:tc>
        <w:tc>
          <w:tcPr>
            <w:tcW w:w="2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СӨЖ1 6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СӨЖ2 5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СӨЖ3 3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СӨЖ4 3 </w:t>
            </w:r>
          </w:p>
          <w:p w:rsidR="00477FBB" w:rsidRPr="00CE2612" w:rsidRDefault="00477FBB" w:rsidP="00242FE2">
            <w:pPr>
              <w:pStyle w:val="a7"/>
              <w:spacing w:before="0" w:beforeAutospacing="0" w:after="0" w:afterAutospacing="0"/>
              <w:jc w:val="center"/>
              <w:rPr>
                <w:color w:val="222222"/>
                <w:sz w:val="20"/>
                <w:szCs w:val="20"/>
              </w:rPr>
            </w:pPr>
            <w:r w:rsidRPr="00CE2612">
              <w:rPr>
                <w:b/>
                <w:bCs/>
                <w:color w:val="000000"/>
                <w:sz w:val="20"/>
                <w:szCs w:val="20"/>
              </w:rPr>
              <w:t>СӨЖ5 4 </w:t>
            </w:r>
          </w:p>
        </w:tc>
      </w:tr>
    </w:tbl>
    <w:p w:rsidR="00477FBB" w:rsidRPr="00CE2612" w:rsidRDefault="00477FBB" w:rsidP="00477FBB">
      <w:pPr>
        <w:jc w:val="center"/>
        <w:rPr>
          <w:b/>
          <w:sz w:val="20"/>
          <w:szCs w:val="20"/>
          <w:lang w:val="kk-KZ"/>
        </w:rPr>
      </w:pPr>
    </w:p>
    <w:p w:rsidR="00477FBB" w:rsidRPr="00CE2612" w:rsidRDefault="00477FBB" w:rsidP="00477FBB">
      <w:pPr>
        <w:jc w:val="center"/>
        <w:rPr>
          <w:b/>
          <w:sz w:val="20"/>
          <w:szCs w:val="20"/>
          <w:lang w:val="kk-KZ"/>
        </w:rPr>
      </w:pPr>
    </w:p>
    <w:tbl>
      <w:tblPr>
        <w:tblStyle w:val="a8"/>
        <w:tblW w:w="10320" w:type="dxa"/>
        <w:tblInd w:w="-289" w:type="dxa"/>
        <w:tblLayout w:type="fixed"/>
        <w:tblLook w:val="04A0" w:firstRow="1" w:lastRow="0" w:firstColumn="1" w:lastColumn="0" w:noHBand="0" w:noVBand="1"/>
      </w:tblPr>
      <w:tblGrid>
        <w:gridCol w:w="1135"/>
        <w:gridCol w:w="2126"/>
        <w:gridCol w:w="2268"/>
        <w:gridCol w:w="2268"/>
        <w:gridCol w:w="2523"/>
      </w:tblGrid>
      <w:tr w:rsidR="00477FBB" w:rsidRPr="002C6AFB" w:rsidTr="00242FE2">
        <w:tc>
          <w:tcPr>
            <w:tcW w:w="1135"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b/>
                <w:bCs/>
                <w:sz w:val="20"/>
                <w:szCs w:val="20"/>
                <w:lang w:val="kk-KZ"/>
              </w:rPr>
            </w:pPr>
            <w:r w:rsidRPr="00CE2612">
              <w:rPr>
                <w:b/>
                <w:bCs/>
                <w:sz w:val="20"/>
                <w:szCs w:val="20"/>
                <w:lang w:val="kk-KZ"/>
              </w:rPr>
              <w:t>Тапсырманың теориясы мен тұжырымдамасын білу және түсіну.</w:t>
            </w:r>
          </w:p>
          <w:p w:rsidR="00477FBB" w:rsidRPr="00CE2612" w:rsidRDefault="00477FBB" w:rsidP="00242FE2">
            <w:pPr>
              <w:rPr>
                <w:b/>
                <w:bCs/>
                <w:sz w:val="20"/>
                <w:szCs w:val="20"/>
                <w:lang w:val="kk-KZ"/>
              </w:rPr>
            </w:pPr>
          </w:p>
        </w:tc>
        <w:tc>
          <w:tcPr>
            <w:tcW w:w="2126"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shd w:val="clear" w:color="auto" w:fill="FFFFFF"/>
              <w:jc w:val="both"/>
              <w:textAlignment w:val="baseline"/>
              <w:rPr>
                <w:b/>
                <w:bCs/>
                <w:sz w:val="20"/>
                <w:szCs w:val="20"/>
                <w:lang w:val="kk-KZ"/>
              </w:rPr>
            </w:pPr>
            <w:r w:rsidRPr="00CE2612">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jc w:val="both"/>
              <w:rPr>
                <w:sz w:val="20"/>
                <w:szCs w:val="20"/>
              </w:rPr>
            </w:pPr>
            <w:r w:rsidRPr="00CE2612">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jc w:val="both"/>
              <w:rPr>
                <w:b/>
                <w:bCs/>
                <w:sz w:val="20"/>
                <w:szCs w:val="20"/>
              </w:rPr>
            </w:pPr>
            <w:r w:rsidRPr="00CE2612">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2523"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jc w:val="both"/>
              <w:rPr>
                <w:sz w:val="20"/>
                <w:szCs w:val="20"/>
                <w:lang w:val="kk-KZ"/>
              </w:rPr>
            </w:pPr>
            <w:r w:rsidRPr="00CE2612">
              <w:rPr>
                <w:sz w:val="20"/>
                <w:szCs w:val="20"/>
                <w:lang w:val="kk-KZ"/>
              </w:rPr>
              <w:t>Тапсырманың теориялық тұжырымдамаларын дұрыс аша алмау, қате дәлелдеу, дұрыс емес қорытынды жасау.</w:t>
            </w:r>
          </w:p>
          <w:p w:rsidR="00477FBB" w:rsidRPr="00CE2612" w:rsidRDefault="00477FBB" w:rsidP="00242FE2">
            <w:pPr>
              <w:jc w:val="both"/>
              <w:rPr>
                <w:sz w:val="20"/>
                <w:szCs w:val="20"/>
                <w:lang w:val="kk-KZ"/>
              </w:rPr>
            </w:pPr>
            <w:r w:rsidRPr="00CE2612">
              <w:rPr>
                <w:sz w:val="20"/>
                <w:szCs w:val="20"/>
                <w:lang w:val="kk-KZ"/>
              </w:rPr>
              <w:t>Тапсырма</w:t>
            </w:r>
            <w:r w:rsidRPr="00A04BDE">
              <w:rPr>
                <w:sz w:val="20"/>
                <w:szCs w:val="20"/>
                <w:lang w:val="kk-KZ"/>
              </w:rPr>
              <w:t xml:space="preserve"> бойынша</w:t>
            </w:r>
            <w:r w:rsidRPr="00CE2612">
              <w:rPr>
                <w:sz w:val="20"/>
                <w:szCs w:val="20"/>
                <w:lang w:val="kk-KZ"/>
              </w:rPr>
              <w:t xml:space="preserve"> негізгі ұғымдарды, теориялық тұжырымдамаларды білмеу, нақты фактілер мен оқиғаларды білмеу. </w:t>
            </w:r>
          </w:p>
          <w:p w:rsidR="00477FBB" w:rsidRPr="00CE2612" w:rsidRDefault="00477FBB" w:rsidP="00242FE2">
            <w:pPr>
              <w:jc w:val="both"/>
              <w:rPr>
                <w:sz w:val="20"/>
                <w:szCs w:val="20"/>
                <w:lang w:val="kk-KZ"/>
              </w:rPr>
            </w:pPr>
          </w:p>
        </w:tc>
      </w:tr>
      <w:tr w:rsidR="00477FBB" w:rsidRPr="00CE2612" w:rsidTr="00242FE2">
        <w:tc>
          <w:tcPr>
            <w:tcW w:w="1135"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b/>
                <w:bCs/>
                <w:sz w:val="20"/>
                <w:szCs w:val="20"/>
                <w:lang w:val="kk-KZ"/>
              </w:rPr>
            </w:pPr>
            <w:r w:rsidRPr="00CE2612">
              <w:rPr>
                <w:b/>
                <w:bCs/>
                <w:sz w:val="20"/>
                <w:szCs w:val="20"/>
                <w:lang w:val="kk-KZ"/>
              </w:rPr>
              <w:t>Таңдалған әдістеме мен технологияны нақты практикалық тапсырмаларға қолдану.</w:t>
            </w:r>
          </w:p>
          <w:p w:rsidR="00477FBB" w:rsidRPr="00CE2612" w:rsidRDefault="00477FBB" w:rsidP="00242FE2">
            <w:pPr>
              <w:rPr>
                <w:b/>
                <w:bCs/>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jc w:val="both"/>
              <w:rPr>
                <w:sz w:val="20"/>
                <w:szCs w:val="20"/>
                <w:lang w:val="kk-KZ"/>
              </w:rPr>
            </w:pPr>
            <w:r w:rsidRPr="00CE2612">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rPr>
                <w:sz w:val="20"/>
                <w:szCs w:val="20"/>
                <w:lang w:val="kk-KZ"/>
              </w:rPr>
            </w:pPr>
            <w:r w:rsidRPr="00CE2612">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pStyle w:val="a7"/>
              <w:spacing w:before="0" w:beforeAutospacing="0" w:after="0" w:afterAutospacing="0"/>
              <w:rPr>
                <w:sz w:val="20"/>
                <w:szCs w:val="20"/>
                <w:lang w:val="kk-KZ"/>
              </w:rPr>
            </w:pPr>
            <w:r w:rsidRPr="00CE2612">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477FBB" w:rsidRPr="00CE2612" w:rsidRDefault="00477FBB" w:rsidP="00242FE2">
            <w:pPr>
              <w:pStyle w:val="a7"/>
              <w:spacing w:before="0" w:beforeAutospacing="0" w:after="0" w:afterAutospacing="0"/>
              <w:rPr>
                <w:sz w:val="20"/>
                <w:szCs w:val="20"/>
                <w:lang w:val="kk-KZ"/>
              </w:rPr>
            </w:pPr>
          </w:p>
        </w:tc>
        <w:tc>
          <w:tcPr>
            <w:tcW w:w="2523"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sz w:val="20"/>
                <w:szCs w:val="20"/>
                <w:lang w:val="kk-KZ"/>
              </w:rPr>
            </w:pPr>
            <w:r w:rsidRPr="00CE2612">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p w:rsidR="00477FBB" w:rsidRPr="00CE2612" w:rsidRDefault="00477FBB" w:rsidP="00242FE2">
            <w:pPr>
              <w:rPr>
                <w:sz w:val="20"/>
                <w:szCs w:val="20"/>
                <w:lang w:val="kk-KZ"/>
              </w:rPr>
            </w:pPr>
            <w:r w:rsidRPr="00CE2612">
              <w:rPr>
                <w:sz w:val="20"/>
                <w:szCs w:val="20"/>
                <w:lang w:val="kk-KZ"/>
              </w:rPr>
              <w:t>Тапсырмаларды шешу үшін білімді, алгоритмдерді қолдана алмау; қорытындылар жасай алмау.</w:t>
            </w:r>
          </w:p>
          <w:p w:rsidR="00477FBB" w:rsidRPr="00CE2612" w:rsidRDefault="00477FBB" w:rsidP="00242FE2">
            <w:pPr>
              <w:rPr>
                <w:sz w:val="20"/>
                <w:szCs w:val="20"/>
                <w:lang w:val="kk-KZ"/>
              </w:rPr>
            </w:pPr>
            <w:r w:rsidRPr="00CE2612">
              <w:rPr>
                <w:sz w:val="20"/>
                <w:szCs w:val="20"/>
                <w:lang w:val="kk-KZ"/>
              </w:rPr>
              <w:t>Сабаққа белсенді  қатыспау.</w:t>
            </w:r>
          </w:p>
        </w:tc>
      </w:tr>
      <w:tr w:rsidR="00477FBB" w:rsidRPr="002C6AFB" w:rsidTr="00242FE2">
        <w:tc>
          <w:tcPr>
            <w:tcW w:w="1135"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rPr>
                <w:b/>
                <w:bCs/>
                <w:sz w:val="20"/>
                <w:szCs w:val="20"/>
                <w:lang w:val="kk-KZ"/>
              </w:rPr>
            </w:pPr>
            <w:r w:rsidRPr="00CE2612">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477FBB" w:rsidRPr="00CE2612" w:rsidRDefault="00477FBB" w:rsidP="00242FE2">
            <w:pPr>
              <w:rPr>
                <w:b/>
                <w:bCs/>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shd w:val="clear" w:color="auto" w:fill="FFFFFF"/>
              <w:textAlignment w:val="baseline"/>
              <w:rPr>
                <w:bCs/>
                <w:sz w:val="20"/>
                <w:szCs w:val="20"/>
                <w:lang w:val="kk-KZ"/>
              </w:rPr>
            </w:pPr>
            <w:r w:rsidRPr="00CE2612">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477FBB" w:rsidRPr="00CE2612" w:rsidRDefault="00477FBB" w:rsidP="00242FE2">
            <w:pPr>
              <w:shd w:val="clear" w:color="auto" w:fill="FFFFFF"/>
              <w:textAlignment w:val="baseline"/>
              <w:rPr>
                <w:b/>
                <w:bCs/>
                <w:sz w:val="20"/>
                <w:szCs w:val="20"/>
                <w:lang w:val="kk-KZ"/>
              </w:rPr>
            </w:pPr>
            <w:r w:rsidRPr="00CE2612">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477FBB" w:rsidRPr="00CE2612" w:rsidRDefault="00477FBB" w:rsidP="00242FE2">
            <w:pPr>
              <w:pStyle w:val="a7"/>
              <w:spacing w:before="0" w:beforeAutospacing="0" w:after="0" w:afterAutospacing="0"/>
              <w:jc w:val="both"/>
              <w:rPr>
                <w:sz w:val="20"/>
                <w:szCs w:val="20"/>
                <w:lang w:val="kk-KZ"/>
              </w:rPr>
            </w:pPr>
            <w:r w:rsidRPr="00CE2612">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477FBB" w:rsidRPr="00CE2612" w:rsidRDefault="00477FBB" w:rsidP="00242FE2">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rPr>
                <w:b/>
                <w:bCs/>
                <w:sz w:val="20"/>
                <w:szCs w:val="20"/>
                <w:lang w:val="kk-KZ"/>
              </w:rPr>
            </w:pPr>
            <w:r w:rsidRPr="00CE2612">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523" w:type="dxa"/>
            <w:tcBorders>
              <w:top w:val="single" w:sz="4" w:space="0" w:color="auto"/>
              <w:left w:val="single" w:sz="4" w:space="0" w:color="auto"/>
              <w:bottom w:val="single" w:sz="4" w:space="0" w:color="auto"/>
              <w:right w:val="single" w:sz="4" w:space="0" w:color="auto"/>
            </w:tcBorders>
            <w:hideMark/>
          </w:tcPr>
          <w:p w:rsidR="00477FBB" w:rsidRPr="00CE2612" w:rsidRDefault="00477FBB" w:rsidP="00242FE2">
            <w:pPr>
              <w:pStyle w:val="a7"/>
              <w:spacing w:before="0" w:beforeAutospacing="0" w:after="0" w:afterAutospacing="0"/>
              <w:rPr>
                <w:sz w:val="20"/>
                <w:szCs w:val="20"/>
                <w:lang w:val="kk-KZ"/>
              </w:rPr>
            </w:pPr>
            <w:r w:rsidRPr="00CE2612">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p w:rsidR="00477FBB" w:rsidRPr="00CE2612" w:rsidRDefault="00477FBB" w:rsidP="00242FE2">
            <w:pPr>
              <w:pStyle w:val="a7"/>
              <w:spacing w:after="0"/>
              <w:rPr>
                <w:sz w:val="20"/>
                <w:szCs w:val="20"/>
                <w:lang w:val="kk-KZ"/>
              </w:rPr>
            </w:pPr>
            <w:r w:rsidRPr="00CE2612">
              <w:rPr>
                <w:sz w:val="20"/>
                <w:szCs w:val="20"/>
                <w:lang w:val="kk-KZ"/>
              </w:rPr>
              <w:t>Тапсырма орындалмады, қойылған сұрақтарға жауаптар жоқ, талдау материалдары мен құралдары пайдаланылмады.</w:t>
            </w:r>
          </w:p>
          <w:p w:rsidR="00477FBB" w:rsidRPr="00CE2612" w:rsidRDefault="00477FBB" w:rsidP="00242FE2">
            <w:pPr>
              <w:pStyle w:val="a7"/>
              <w:spacing w:before="0" w:beforeAutospacing="0" w:after="0" w:afterAutospacing="0"/>
              <w:rPr>
                <w:sz w:val="20"/>
                <w:szCs w:val="20"/>
                <w:lang w:val="kk-KZ"/>
              </w:rPr>
            </w:pPr>
          </w:p>
        </w:tc>
      </w:tr>
    </w:tbl>
    <w:p w:rsidR="00477FBB" w:rsidRPr="00CE2612" w:rsidRDefault="00477FBB" w:rsidP="00477FBB">
      <w:pPr>
        <w:jc w:val="both"/>
        <w:rPr>
          <w:b/>
          <w:sz w:val="20"/>
          <w:szCs w:val="20"/>
          <w:lang w:val="kk-KZ"/>
        </w:rPr>
      </w:pPr>
    </w:p>
    <w:p w:rsidR="00477FBB" w:rsidRPr="00CE2612" w:rsidRDefault="00477FBB" w:rsidP="00477FBB">
      <w:pPr>
        <w:jc w:val="both"/>
        <w:rPr>
          <w:sz w:val="20"/>
          <w:szCs w:val="20"/>
          <w:lang w:val="kk-KZ"/>
        </w:rPr>
      </w:pPr>
    </w:p>
    <w:p w:rsidR="00477FBB" w:rsidRPr="00CE2612" w:rsidRDefault="00477FBB" w:rsidP="00477FBB">
      <w:pPr>
        <w:jc w:val="both"/>
        <w:rPr>
          <w:sz w:val="20"/>
          <w:szCs w:val="20"/>
          <w:lang w:val="kk-KZ"/>
        </w:rPr>
      </w:pPr>
    </w:p>
    <w:p w:rsidR="00F12C76" w:rsidRPr="00477FBB" w:rsidRDefault="00F12C76" w:rsidP="006C0B77">
      <w:pPr>
        <w:ind w:firstLine="709"/>
        <w:jc w:val="both"/>
        <w:rPr>
          <w:lang w:val="kk-KZ"/>
        </w:rPr>
      </w:pPr>
    </w:p>
    <w:sectPr w:rsidR="00F12C76" w:rsidRPr="00477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E5735"/>
    <w:multiLevelType w:val="hybridMultilevel"/>
    <w:tmpl w:val="ECDA167C"/>
    <w:lvl w:ilvl="0" w:tplc="1644811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62"/>
    <w:rsid w:val="000E1F7B"/>
    <w:rsid w:val="00116BE8"/>
    <w:rsid w:val="001C2F53"/>
    <w:rsid w:val="00215770"/>
    <w:rsid w:val="00242043"/>
    <w:rsid w:val="00242FE2"/>
    <w:rsid w:val="002624E5"/>
    <w:rsid w:val="002C6AFB"/>
    <w:rsid w:val="002F4156"/>
    <w:rsid w:val="00477FBB"/>
    <w:rsid w:val="004F6FDB"/>
    <w:rsid w:val="00502B72"/>
    <w:rsid w:val="00521887"/>
    <w:rsid w:val="005C0F66"/>
    <w:rsid w:val="00631D62"/>
    <w:rsid w:val="006641E7"/>
    <w:rsid w:val="006A3E4C"/>
    <w:rsid w:val="006C0B77"/>
    <w:rsid w:val="007114A1"/>
    <w:rsid w:val="008242FF"/>
    <w:rsid w:val="00870751"/>
    <w:rsid w:val="0089034F"/>
    <w:rsid w:val="008C030B"/>
    <w:rsid w:val="00922C48"/>
    <w:rsid w:val="00926CEA"/>
    <w:rsid w:val="00940AE8"/>
    <w:rsid w:val="00965C3A"/>
    <w:rsid w:val="009B57A8"/>
    <w:rsid w:val="00A358E5"/>
    <w:rsid w:val="00B20BCC"/>
    <w:rsid w:val="00B673FB"/>
    <w:rsid w:val="00B8763D"/>
    <w:rsid w:val="00B915B7"/>
    <w:rsid w:val="00BA5B19"/>
    <w:rsid w:val="00CD3CC9"/>
    <w:rsid w:val="00DA79A1"/>
    <w:rsid w:val="00E1132E"/>
    <w:rsid w:val="00E66C9D"/>
    <w:rsid w:val="00EA59DF"/>
    <w:rsid w:val="00EA5EA5"/>
    <w:rsid w:val="00EE4070"/>
    <w:rsid w:val="00EE6C8C"/>
    <w:rsid w:val="00F12C76"/>
    <w:rsid w:val="00F224BB"/>
    <w:rsid w:val="00F30721"/>
    <w:rsid w:val="00F35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5AA5"/>
  <w15:chartTrackingRefBased/>
  <w15:docId w15:val="{3DC3DC0C-BBA8-414F-BE96-AB59E437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FB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F30721"/>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477FBB"/>
    <w:rPr>
      <w:rFonts w:cs="Times New Roman"/>
    </w:rPr>
  </w:style>
  <w:style w:type="character" w:styleId="a3">
    <w:name w:val="Hyperlink"/>
    <w:uiPriority w:val="99"/>
    <w:rsid w:val="00477FBB"/>
    <w:rPr>
      <w:color w:val="0000FF"/>
      <w:u w:val="single"/>
    </w:rPr>
  </w:style>
  <w:style w:type="paragraph" w:styleId="a4">
    <w:name w:val="List Paragraph"/>
    <w:aliases w:val="без абзаца,маркированный,ПАРАГРАФ,List Paragraph"/>
    <w:basedOn w:val="a"/>
    <w:link w:val="a5"/>
    <w:uiPriority w:val="34"/>
    <w:qFormat/>
    <w:rsid w:val="00477FBB"/>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477FBB"/>
    <w:rPr>
      <w:rFonts w:ascii="Calibri" w:eastAsia="Calibri" w:hAnsi="Calibri" w:cs="Times New Roman"/>
    </w:rPr>
  </w:style>
  <w:style w:type="paragraph" w:customStyle="1" w:styleId="1">
    <w:name w:val="Обычный1"/>
    <w:uiPriority w:val="99"/>
    <w:rsid w:val="00477FBB"/>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477FBB"/>
    <w:pPr>
      <w:spacing w:after="0" w:line="240" w:lineRule="auto"/>
    </w:pPr>
    <w:rPr>
      <w:rFonts w:ascii="Calibri" w:eastAsia="Calibri" w:hAnsi="Calibri" w:cs="Times New Roman"/>
    </w:rPr>
  </w:style>
  <w:style w:type="paragraph" w:styleId="a7">
    <w:name w:val="Normal (Web)"/>
    <w:basedOn w:val="a"/>
    <w:uiPriority w:val="99"/>
    <w:unhideWhenUsed/>
    <w:rsid w:val="00477FBB"/>
    <w:pPr>
      <w:spacing w:before="100" w:beforeAutospacing="1" w:after="100" w:afterAutospacing="1"/>
    </w:pPr>
  </w:style>
  <w:style w:type="table" w:styleId="a8">
    <w:name w:val="Table Grid"/>
    <w:basedOn w:val="a1"/>
    <w:uiPriority w:val="59"/>
    <w:rsid w:val="00477FB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903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F3072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7</Pages>
  <Words>2510</Words>
  <Characters>14311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2026-01-07T15:59:00Z</dcterms:created>
  <dcterms:modified xsi:type="dcterms:W3CDTF">2026-01-13T07:06:00Z</dcterms:modified>
</cp:coreProperties>
</file>